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9CAF6" w14:textId="77777777" w:rsidR="00CE7525" w:rsidRDefault="00000000">
      <w:pPr>
        <w:pStyle w:val="Textoindependiente"/>
        <w:spacing w:line="20" w:lineRule="exact"/>
        <w:ind w:left="731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6D5A587F" wp14:editId="3E01E7FD">
                <wp:extent cx="4565015" cy="6350"/>
                <wp:effectExtent l="9525" t="0" r="0" b="3175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65015" cy="6350"/>
                          <a:chOff x="0" y="0"/>
                          <a:chExt cx="4565015" cy="63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3175"/>
                            <a:ext cx="45650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5015">
                                <a:moveTo>
                                  <a:pt x="0" y="0"/>
                                </a:moveTo>
                                <a:lnTo>
                                  <a:pt x="45650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BE9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7C841A" id="Group 4" o:spid="_x0000_s1026" style="width:359.45pt;height:.5pt;mso-position-horizontal-relative:char;mso-position-vertical-relative:line" coordsize="456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">
                <v:shape id="Graphic 5" o:spid="_x0000_s1027" style="position:absolute;top:31;width:45650;height:13;visibility:visible;mso-wrap-style:square;v-text-anchor:top" coordsize="45650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" path="m,l4565015,e" filled="f" strokecolor="#be9000" strokeweight=".5pt">
                  <v:path arrowok="t"/>
                </v:shape>
                <w10:anchorlock/>
              </v:group>
            </w:pict>
          </mc:Fallback>
        </mc:AlternateContent>
      </w:r>
    </w:p>
    <w:p w14:paraId="168BFD30" w14:textId="77777777" w:rsidR="00CE7525" w:rsidRDefault="00CE7525">
      <w:pPr>
        <w:pStyle w:val="Textoindependiente"/>
        <w:rPr>
          <w:rFonts w:ascii="Times New Roman"/>
        </w:rPr>
      </w:pPr>
    </w:p>
    <w:p w14:paraId="137CC84C" w14:textId="77777777" w:rsidR="00CE7525" w:rsidRDefault="00CE7525">
      <w:pPr>
        <w:pStyle w:val="Textoindependiente"/>
        <w:rPr>
          <w:rFonts w:ascii="Times New Roman"/>
        </w:rPr>
      </w:pPr>
    </w:p>
    <w:p w14:paraId="351CC561" w14:textId="77777777" w:rsidR="00CE7525" w:rsidRDefault="00CE7525">
      <w:pPr>
        <w:pStyle w:val="Textoindependiente"/>
        <w:spacing w:before="156"/>
        <w:rPr>
          <w:rFonts w:ascii="Times New Roman"/>
        </w:rPr>
      </w:pPr>
    </w:p>
    <w:p w14:paraId="2BCCF5CD" w14:textId="77777777" w:rsidR="00CE7525" w:rsidRDefault="00CE7525">
      <w:pPr>
        <w:rPr>
          <w:rFonts w:ascii="Times New Roman"/>
        </w:rPr>
        <w:sectPr w:rsidR="00CE7525">
          <w:headerReference w:type="default" r:id="rId7"/>
          <w:footerReference w:type="default" r:id="rId8"/>
          <w:type w:val="continuous"/>
          <w:pgSz w:w="12240" w:h="15840"/>
          <w:pgMar w:top="1340" w:right="420" w:bottom="1760" w:left="520" w:header="1000" w:footer="1570" w:gutter="0"/>
          <w:pgNumType w:start="540"/>
          <w:cols w:space="720"/>
        </w:sectPr>
      </w:pPr>
    </w:p>
    <w:p w14:paraId="70FE91F6" w14:textId="77777777" w:rsidR="00CE7525" w:rsidRDefault="00CE7525">
      <w:pPr>
        <w:pStyle w:val="Textoindependiente"/>
        <w:rPr>
          <w:rFonts w:ascii="Times New Roman"/>
        </w:rPr>
      </w:pPr>
    </w:p>
    <w:p w14:paraId="7132780F" w14:textId="77777777" w:rsidR="00CE7525" w:rsidRDefault="00CE7525">
      <w:pPr>
        <w:pStyle w:val="Textoindependiente"/>
        <w:spacing w:before="143"/>
        <w:rPr>
          <w:rFonts w:ascii="Times New Roman"/>
        </w:rPr>
      </w:pPr>
    </w:p>
    <w:p w14:paraId="3834D4A8" w14:textId="77777777" w:rsidR="00CE7525" w:rsidRDefault="00000000">
      <w:pPr>
        <w:ind w:left="757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w w:val="80"/>
          <w:sz w:val="20"/>
        </w:rPr>
        <w:t>IDENTIFICACIÓN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DE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LA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UNIDAD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DE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spacing w:val="-2"/>
          <w:w w:val="80"/>
          <w:sz w:val="20"/>
        </w:rPr>
        <w:t>APRENDIZAJE</w:t>
      </w:r>
    </w:p>
    <w:p w14:paraId="5DCEF896" w14:textId="77777777" w:rsidR="00CE7525" w:rsidRDefault="00000000">
      <w:pPr>
        <w:pStyle w:val="Ttulo"/>
      </w:pPr>
      <w:r>
        <w:rPr>
          <w:b w:val="0"/>
        </w:rPr>
        <w:br w:type="column"/>
      </w:r>
      <w:r>
        <w:rPr>
          <w:spacing w:val="-2"/>
          <w:w w:val="90"/>
        </w:rPr>
        <w:t>OPTATIVAS</w:t>
      </w:r>
    </w:p>
    <w:p w14:paraId="68237E3D" w14:textId="77777777" w:rsidR="00CE7525" w:rsidRDefault="00CE7525">
      <w:pPr>
        <w:sectPr w:rsidR="00CE7525">
          <w:type w:val="continuous"/>
          <w:pgSz w:w="12240" w:h="15840"/>
          <w:pgMar w:top="1340" w:right="420" w:bottom="1760" w:left="520" w:header="1000" w:footer="1570" w:gutter="0"/>
          <w:cols w:num="2" w:space="720" w:equalWidth="0">
            <w:col w:w="4780" w:space="40"/>
            <w:col w:w="6480"/>
          </w:cols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2007"/>
        <w:gridCol w:w="1109"/>
        <w:gridCol w:w="1134"/>
        <w:gridCol w:w="1136"/>
        <w:gridCol w:w="1254"/>
        <w:gridCol w:w="1419"/>
        <w:gridCol w:w="1417"/>
        <w:gridCol w:w="1597"/>
      </w:tblGrid>
      <w:tr w:rsidR="00CE7525" w14:paraId="30C7387B" w14:textId="77777777">
        <w:trPr>
          <w:trHeight w:val="363"/>
        </w:trPr>
        <w:tc>
          <w:tcPr>
            <w:tcW w:w="11073" w:type="dxa"/>
            <w:gridSpan w:val="8"/>
            <w:tcBorders>
              <w:top w:val="nil"/>
              <w:bottom w:val="nil"/>
            </w:tcBorders>
            <w:shd w:val="clear" w:color="auto" w:fill="4471C4"/>
          </w:tcPr>
          <w:p w14:paraId="34AECBA5" w14:textId="77777777" w:rsidR="00CE7525" w:rsidRDefault="00000000">
            <w:pPr>
              <w:pStyle w:val="TableParagraph"/>
              <w:spacing w:before="65"/>
              <w:rPr>
                <w:sz w:val="20"/>
              </w:rPr>
            </w:pPr>
            <w:r>
              <w:rPr>
                <w:rFonts w:ascii="Arial" w:hAnsi="Arial"/>
                <w:b/>
                <w:color w:val="FFFFFF"/>
                <w:w w:val="80"/>
                <w:sz w:val="20"/>
              </w:rPr>
              <w:t>Unidad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20"/>
              </w:rPr>
              <w:t>académica:</w:t>
            </w:r>
            <w:r>
              <w:rPr>
                <w:rFonts w:ascii="Arial" w:hAnsi="Arial"/>
                <w:b/>
                <w:color w:val="FFFFFF"/>
                <w:spacing w:val="67"/>
                <w:w w:val="150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Facultad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de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Derecho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y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Ciencias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Sociales,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Escuela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de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Estudios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Superiores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de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Yautepec,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Atlatlahucan,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Mazatepec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y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spacing w:val="-2"/>
                <w:w w:val="80"/>
                <w:sz w:val="20"/>
              </w:rPr>
              <w:t>Jojutla.</w:t>
            </w:r>
          </w:p>
        </w:tc>
      </w:tr>
      <w:tr w:rsidR="00CE7525" w14:paraId="431F0448" w14:textId="77777777">
        <w:trPr>
          <w:trHeight w:val="358"/>
        </w:trPr>
        <w:tc>
          <w:tcPr>
            <w:tcW w:w="11073" w:type="dxa"/>
            <w:gridSpan w:val="8"/>
            <w:tcBorders>
              <w:top w:val="nil"/>
              <w:bottom w:val="nil"/>
            </w:tcBorders>
            <w:shd w:val="clear" w:color="auto" w:fill="4471C4"/>
          </w:tcPr>
          <w:p w14:paraId="65CEA1B8" w14:textId="77777777" w:rsidR="00CE7525" w:rsidRDefault="00000000">
            <w:pPr>
              <w:pStyle w:val="TableParagraph"/>
              <w:spacing w:before="59"/>
              <w:rPr>
                <w:sz w:val="20"/>
              </w:rPr>
            </w:pPr>
            <w:r>
              <w:rPr>
                <w:rFonts w:ascii="Arial"/>
                <w:b/>
                <w:color w:val="FFFFFF"/>
                <w:w w:val="80"/>
                <w:sz w:val="20"/>
              </w:rPr>
              <w:t>Plan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estudios: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Licenciatura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en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spacing w:val="-2"/>
                <w:w w:val="80"/>
                <w:sz w:val="20"/>
              </w:rPr>
              <w:t>Derecho</w:t>
            </w:r>
          </w:p>
        </w:tc>
      </w:tr>
      <w:tr w:rsidR="00CE7525" w14:paraId="5AD33C77" w14:textId="77777777">
        <w:trPr>
          <w:trHeight w:val="1005"/>
        </w:trPr>
        <w:tc>
          <w:tcPr>
            <w:tcW w:w="5386" w:type="dxa"/>
            <w:gridSpan w:val="4"/>
          </w:tcPr>
          <w:p w14:paraId="17F42257" w14:textId="77777777" w:rsidR="00CE7525" w:rsidRDefault="00000000">
            <w:pPr>
              <w:pStyle w:val="TableParagraph"/>
              <w:spacing w:line="219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Unidad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aprendizaje:</w:t>
            </w:r>
          </w:p>
          <w:p w14:paraId="0BD61177" w14:textId="56CB8502" w:rsidR="00CE7525" w:rsidRDefault="00667EE2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Responsabilidad del Estado y los servidores públicos.</w:t>
            </w:r>
          </w:p>
        </w:tc>
        <w:tc>
          <w:tcPr>
            <w:tcW w:w="5687" w:type="dxa"/>
            <w:gridSpan w:val="4"/>
          </w:tcPr>
          <w:p w14:paraId="2E68BC00" w14:textId="77777777" w:rsidR="00CE7525" w:rsidRDefault="00000000">
            <w:pPr>
              <w:pStyle w:val="TableParagraph"/>
              <w:spacing w:line="219" w:lineRule="exact"/>
              <w:ind w:left="106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Ciclo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formación: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Especializado</w:t>
            </w:r>
          </w:p>
          <w:p w14:paraId="03012791" w14:textId="77777777" w:rsidR="00CE752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Eje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general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formación: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Teórico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técnica</w:t>
            </w:r>
          </w:p>
          <w:p w14:paraId="5E5797CD" w14:textId="77777777" w:rsidR="00CE7525" w:rsidRDefault="00000000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Área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conocimiento</w:t>
            </w:r>
            <w:r>
              <w:rPr>
                <w:w w:val="80"/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Publico</w:t>
            </w:r>
          </w:p>
          <w:p w14:paraId="6167812B" w14:textId="77777777" w:rsidR="00CE7525" w:rsidRDefault="00000000">
            <w:pPr>
              <w:pStyle w:val="TableParagraph"/>
              <w:spacing w:line="229" w:lineRule="exact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w w:val="90"/>
                <w:sz w:val="20"/>
              </w:rPr>
              <w:t>Semestre:</w:t>
            </w:r>
          </w:p>
        </w:tc>
      </w:tr>
      <w:tr w:rsidR="00CE7525" w14:paraId="07444516" w14:textId="77777777">
        <w:trPr>
          <w:trHeight w:val="696"/>
        </w:trPr>
        <w:tc>
          <w:tcPr>
            <w:tcW w:w="5386" w:type="dxa"/>
            <w:gridSpan w:val="4"/>
          </w:tcPr>
          <w:p w14:paraId="74C38602" w14:textId="30ED5821" w:rsidR="00CE7525" w:rsidRDefault="00000000">
            <w:pPr>
              <w:pStyle w:val="TableParagraph"/>
              <w:spacing w:line="224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Elaborada</w:t>
            </w:r>
            <w:r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w w:val="90"/>
                <w:sz w:val="20"/>
              </w:rPr>
              <w:t>por:</w:t>
            </w:r>
            <w:r w:rsidR="00CA7D37">
              <w:rPr>
                <w:rFonts w:ascii="Arial"/>
                <w:b/>
                <w:spacing w:val="-4"/>
                <w:w w:val="90"/>
                <w:sz w:val="20"/>
              </w:rPr>
              <w:t xml:space="preserve"> Ricardo Alejandro Reyes Ocampo</w:t>
            </w:r>
          </w:p>
          <w:p w14:paraId="65C2DC0B" w14:textId="413FE173" w:rsidR="00CE7525" w:rsidRDefault="00000000">
            <w:pPr>
              <w:pStyle w:val="TableParagraph"/>
              <w:spacing w:before="1" w:line="221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Actualizada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w w:val="90"/>
                <w:sz w:val="20"/>
              </w:rPr>
              <w:t>por:</w:t>
            </w:r>
            <w:r w:rsidR="00CA7D37">
              <w:rPr>
                <w:rFonts w:ascii="Arial"/>
                <w:b/>
                <w:spacing w:val="-4"/>
                <w:w w:val="90"/>
                <w:sz w:val="20"/>
              </w:rPr>
              <w:t xml:space="preserve"> </w:t>
            </w:r>
          </w:p>
        </w:tc>
        <w:tc>
          <w:tcPr>
            <w:tcW w:w="5687" w:type="dxa"/>
            <w:gridSpan w:val="4"/>
          </w:tcPr>
          <w:p w14:paraId="7F80708D" w14:textId="0A1DB34C" w:rsidR="00CE7525" w:rsidRDefault="00000000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Fecha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elaboración: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Junio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20</w:t>
            </w:r>
            <w:r w:rsidR="00CA7D37">
              <w:rPr>
                <w:spacing w:val="-4"/>
                <w:w w:val="80"/>
                <w:sz w:val="20"/>
              </w:rPr>
              <w:t>24</w:t>
            </w:r>
          </w:p>
          <w:p w14:paraId="7D6ADA43" w14:textId="77777777" w:rsidR="00CE7525" w:rsidRDefault="00000000">
            <w:pPr>
              <w:pStyle w:val="TableParagraph"/>
              <w:ind w:left="10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Fecha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revisión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y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actualización:</w:t>
            </w:r>
          </w:p>
        </w:tc>
      </w:tr>
      <w:tr w:rsidR="00CE7525" w14:paraId="055F3FC5" w14:textId="77777777">
        <w:trPr>
          <w:trHeight w:val="688"/>
        </w:trPr>
        <w:tc>
          <w:tcPr>
            <w:tcW w:w="2007" w:type="dxa"/>
          </w:tcPr>
          <w:p w14:paraId="611B237F" w14:textId="77777777" w:rsidR="00CE7525" w:rsidRDefault="00000000">
            <w:pPr>
              <w:pStyle w:val="TableParagraph"/>
              <w:spacing w:before="226"/>
              <w:ind w:left="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w w:val="90"/>
                <w:sz w:val="20"/>
              </w:rPr>
              <w:t>Clave:</w:t>
            </w:r>
          </w:p>
        </w:tc>
        <w:tc>
          <w:tcPr>
            <w:tcW w:w="1109" w:type="dxa"/>
          </w:tcPr>
          <w:p w14:paraId="692DBC6A" w14:textId="77777777" w:rsidR="00CE7525" w:rsidRDefault="00000000">
            <w:pPr>
              <w:pStyle w:val="TableParagraph"/>
              <w:spacing w:before="111"/>
              <w:ind w:left="210" w:firstLine="11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 xml:space="preserve">Horas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teóricas:</w:t>
            </w:r>
          </w:p>
        </w:tc>
        <w:tc>
          <w:tcPr>
            <w:tcW w:w="1134" w:type="dxa"/>
          </w:tcPr>
          <w:p w14:paraId="1AA22353" w14:textId="77777777" w:rsidR="00CE7525" w:rsidRDefault="00000000">
            <w:pPr>
              <w:pStyle w:val="TableParagraph"/>
              <w:spacing w:before="111"/>
              <w:ind w:left="177" w:firstLine="15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 xml:space="preserve">Horas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prácticas:</w:t>
            </w:r>
          </w:p>
        </w:tc>
        <w:tc>
          <w:tcPr>
            <w:tcW w:w="1136" w:type="dxa"/>
          </w:tcPr>
          <w:p w14:paraId="5931E172" w14:textId="77777777" w:rsidR="00CE7525" w:rsidRDefault="00000000">
            <w:pPr>
              <w:pStyle w:val="TableParagraph"/>
              <w:spacing w:before="111"/>
              <w:ind w:left="272" w:firstLine="6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w w:val="90"/>
                <w:sz w:val="20"/>
              </w:rPr>
              <w:t xml:space="preserve">Horas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totales:</w:t>
            </w:r>
          </w:p>
        </w:tc>
        <w:tc>
          <w:tcPr>
            <w:tcW w:w="1254" w:type="dxa"/>
          </w:tcPr>
          <w:p w14:paraId="69A2B864" w14:textId="77777777" w:rsidR="00CE7525" w:rsidRDefault="00000000">
            <w:pPr>
              <w:pStyle w:val="TableParagraph"/>
              <w:spacing w:before="226"/>
              <w:ind w:lef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>Créditos:</w:t>
            </w:r>
          </w:p>
        </w:tc>
        <w:tc>
          <w:tcPr>
            <w:tcW w:w="1419" w:type="dxa"/>
          </w:tcPr>
          <w:p w14:paraId="2288B656" w14:textId="77777777" w:rsidR="00CE7525" w:rsidRDefault="00000000">
            <w:pPr>
              <w:pStyle w:val="TableParagraph"/>
              <w:spacing w:before="111"/>
              <w:ind w:firstLine="1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Tipo de unidad de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aprendizaje:</w:t>
            </w:r>
          </w:p>
        </w:tc>
        <w:tc>
          <w:tcPr>
            <w:tcW w:w="1417" w:type="dxa"/>
          </w:tcPr>
          <w:p w14:paraId="71C7CB32" w14:textId="77777777" w:rsidR="00CE7525" w:rsidRDefault="00000000">
            <w:pPr>
              <w:pStyle w:val="TableParagraph"/>
              <w:spacing w:line="226" w:lineRule="exact"/>
              <w:ind w:left="316" w:hanging="15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Carácter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la</w:t>
            </w:r>
          </w:p>
          <w:p w14:paraId="18CB21B8" w14:textId="77777777" w:rsidR="00CE7525" w:rsidRDefault="00000000">
            <w:pPr>
              <w:pStyle w:val="TableParagraph"/>
              <w:spacing w:line="228" w:lineRule="exact"/>
              <w:ind w:left="224" w:firstLine="9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unidad</w:t>
            </w:r>
            <w:r>
              <w:rPr>
                <w:rFonts w:ascii="Arial"/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"/>
                <w:b/>
                <w:w w:val="90"/>
                <w:sz w:val="20"/>
              </w:rPr>
              <w:t xml:space="preserve">de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aprendizaje:</w:t>
            </w:r>
          </w:p>
        </w:tc>
        <w:tc>
          <w:tcPr>
            <w:tcW w:w="1597" w:type="dxa"/>
          </w:tcPr>
          <w:p w14:paraId="43D960B1" w14:textId="77777777" w:rsidR="00CE7525" w:rsidRDefault="00000000">
            <w:pPr>
              <w:pStyle w:val="TableParagraph"/>
              <w:spacing w:before="226"/>
              <w:ind w:left="2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w w:val="90"/>
                <w:sz w:val="20"/>
              </w:rPr>
              <w:t>Modalidad:</w:t>
            </w:r>
          </w:p>
        </w:tc>
      </w:tr>
      <w:tr w:rsidR="00CE7525" w14:paraId="07F60893" w14:textId="77777777">
        <w:trPr>
          <w:trHeight w:val="460"/>
        </w:trPr>
        <w:tc>
          <w:tcPr>
            <w:tcW w:w="2007" w:type="dxa"/>
          </w:tcPr>
          <w:p w14:paraId="321E1766" w14:textId="77777777" w:rsidR="00CE7525" w:rsidRDefault="00000000">
            <w:pPr>
              <w:pStyle w:val="TableParagraph"/>
              <w:spacing w:before="111"/>
              <w:ind w:left="6" w:right="3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OPT30CP020105</w:t>
            </w:r>
          </w:p>
        </w:tc>
        <w:tc>
          <w:tcPr>
            <w:tcW w:w="1109" w:type="dxa"/>
          </w:tcPr>
          <w:p w14:paraId="47746BB0" w14:textId="77777777" w:rsidR="00CE7525" w:rsidRDefault="00000000">
            <w:pPr>
              <w:pStyle w:val="TableParagraph"/>
              <w:spacing w:before="111"/>
              <w:ind w:left="8"/>
              <w:jc w:val="center"/>
              <w:rPr>
                <w:sz w:val="20"/>
              </w:rPr>
            </w:pPr>
            <w:r>
              <w:rPr>
                <w:spacing w:val="-10"/>
                <w:w w:val="90"/>
                <w:sz w:val="20"/>
              </w:rPr>
              <w:t>2</w:t>
            </w:r>
          </w:p>
        </w:tc>
        <w:tc>
          <w:tcPr>
            <w:tcW w:w="1134" w:type="dxa"/>
          </w:tcPr>
          <w:p w14:paraId="58540B4A" w14:textId="77777777" w:rsidR="00CE7525" w:rsidRDefault="00000000">
            <w:pPr>
              <w:pStyle w:val="TableParagraph"/>
              <w:spacing w:before="111"/>
              <w:ind w:left="8"/>
              <w:jc w:val="center"/>
              <w:rPr>
                <w:sz w:val="20"/>
              </w:rPr>
            </w:pPr>
            <w:r>
              <w:rPr>
                <w:spacing w:val="-10"/>
                <w:w w:val="90"/>
                <w:sz w:val="20"/>
              </w:rPr>
              <w:t>1</w:t>
            </w:r>
          </w:p>
        </w:tc>
        <w:tc>
          <w:tcPr>
            <w:tcW w:w="1136" w:type="dxa"/>
          </w:tcPr>
          <w:p w14:paraId="2B41F33F" w14:textId="77777777" w:rsidR="00CE7525" w:rsidRDefault="00000000">
            <w:pPr>
              <w:pStyle w:val="TableParagraph"/>
              <w:spacing w:before="111"/>
              <w:ind w:left="4"/>
              <w:jc w:val="center"/>
              <w:rPr>
                <w:sz w:val="20"/>
              </w:rPr>
            </w:pPr>
            <w:r>
              <w:rPr>
                <w:spacing w:val="-10"/>
                <w:w w:val="90"/>
                <w:sz w:val="20"/>
              </w:rPr>
              <w:t>3</w:t>
            </w:r>
          </w:p>
        </w:tc>
        <w:tc>
          <w:tcPr>
            <w:tcW w:w="1254" w:type="dxa"/>
          </w:tcPr>
          <w:p w14:paraId="1C1D77CE" w14:textId="77777777" w:rsidR="00CE7525" w:rsidRDefault="00000000">
            <w:pPr>
              <w:pStyle w:val="TableParagraph"/>
              <w:spacing w:before="111"/>
              <w:ind w:left="5"/>
              <w:jc w:val="center"/>
              <w:rPr>
                <w:sz w:val="20"/>
              </w:rPr>
            </w:pPr>
            <w:r>
              <w:rPr>
                <w:spacing w:val="-10"/>
                <w:w w:val="90"/>
                <w:sz w:val="20"/>
              </w:rPr>
              <w:t>5</w:t>
            </w:r>
          </w:p>
        </w:tc>
        <w:tc>
          <w:tcPr>
            <w:tcW w:w="1419" w:type="dxa"/>
          </w:tcPr>
          <w:p w14:paraId="3189CAFD" w14:textId="77777777" w:rsidR="00CE7525" w:rsidRDefault="00000000">
            <w:pPr>
              <w:pStyle w:val="TableParagraph"/>
              <w:spacing w:before="111"/>
              <w:ind w:left="40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Optativa</w:t>
            </w:r>
          </w:p>
        </w:tc>
        <w:tc>
          <w:tcPr>
            <w:tcW w:w="1417" w:type="dxa"/>
          </w:tcPr>
          <w:p w14:paraId="0E3D2BBF" w14:textId="77777777" w:rsidR="00CE7525" w:rsidRDefault="00000000">
            <w:pPr>
              <w:pStyle w:val="TableParagraph"/>
              <w:spacing w:line="226" w:lineRule="exact"/>
              <w:ind w:left="381"/>
              <w:rPr>
                <w:sz w:val="20"/>
              </w:rPr>
            </w:pPr>
            <w:r>
              <w:rPr>
                <w:w w:val="80"/>
                <w:sz w:val="20"/>
              </w:rPr>
              <w:t>Teórico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-</w:t>
            </w:r>
          </w:p>
          <w:p w14:paraId="5BC3FE13" w14:textId="77777777" w:rsidR="00CE7525" w:rsidRDefault="00000000">
            <w:pPr>
              <w:pStyle w:val="TableParagraph"/>
              <w:spacing w:line="214" w:lineRule="exact"/>
              <w:ind w:left="41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práctico</w:t>
            </w:r>
          </w:p>
        </w:tc>
        <w:tc>
          <w:tcPr>
            <w:tcW w:w="1597" w:type="dxa"/>
          </w:tcPr>
          <w:p w14:paraId="08F707E1" w14:textId="77777777" w:rsidR="00CE7525" w:rsidRDefault="00000000">
            <w:pPr>
              <w:pStyle w:val="TableParagraph"/>
              <w:spacing w:before="111"/>
              <w:ind w:left="1" w:right="2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Escolarizada</w:t>
            </w:r>
          </w:p>
        </w:tc>
      </w:tr>
      <w:tr w:rsidR="00CE7525" w14:paraId="51B3C45A" w14:textId="77777777">
        <w:trPr>
          <w:trHeight w:val="695"/>
        </w:trPr>
        <w:tc>
          <w:tcPr>
            <w:tcW w:w="11073" w:type="dxa"/>
            <w:gridSpan w:val="8"/>
          </w:tcPr>
          <w:p w14:paraId="04B3ADF9" w14:textId="77777777" w:rsidR="00CE7525" w:rsidRDefault="00000000">
            <w:pPr>
              <w:pStyle w:val="TableParagraph"/>
              <w:spacing w:line="225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Plan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(es)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estudio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en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los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que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se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imparte:</w:t>
            </w:r>
          </w:p>
          <w:p w14:paraId="7C25D044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Facultad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Ciencias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Sociales,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Escuela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Estudios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Superiores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Yautepec,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Atlatlahucan,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Mazatepec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Jojutla.</w:t>
            </w:r>
          </w:p>
        </w:tc>
      </w:tr>
    </w:tbl>
    <w:p w14:paraId="78809013" w14:textId="77777777" w:rsidR="00CE7525" w:rsidRDefault="00000000">
      <w:pPr>
        <w:pStyle w:val="Textoindependiente"/>
        <w:spacing w:before="4"/>
        <w:rPr>
          <w:rFonts w:ascii="Arial"/>
          <w:b/>
        </w:rPr>
      </w:pPr>
      <w:r>
        <w:rPr>
          <w:noProof/>
        </w:rPr>
        <w:drawing>
          <wp:anchor distT="0" distB="0" distL="0" distR="0" simplePos="0" relativeHeight="487234560" behindDoc="1" locked="0" layoutInCell="1" allowOverlap="1" wp14:anchorId="6A2DA575" wp14:editId="74315D75">
            <wp:simplePos x="0" y="0"/>
            <wp:positionH relativeFrom="page">
              <wp:posOffset>5778070</wp:posOffset>
            </wp:positionH>
            <wp:positionV relativeFrom="page">
              <wp:posOffset>7916759</wp:posOffset>
            </wp:positionV>
            <wp:extent cx="1262347" cy="1107728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347" cy="1107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24DB372F" wp14:editId="08E0CC49">
            <wp:simplePos x="0" y="0"/>
            <wp:positionH relativeFrom="page">
              <wp:posOffset>6238240</wp:posOffset>
            </wp:positionH>
            <wp:positionV relativeFrom="page">
              <wp:posOffset>1220088</wp:posOffset>
            </wp:positionV>
            <wp:extent cx="1095133" cy="65405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133" cy="65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2431DE" w14:textId="77777777" w:rsidR="00CE7525" w:rsidRDefault="00000000">
      <w:pPr>
        <w:ind w:left="757"/>
        <w:rPr>
          <w:rFonts w:ascii="Arial"/>
          <w:b/>
          <w:i/>
          <w:sz w:val="20"/>
        </w:rPr>
      </w:pPr>
      <w:r>
        <w:rPr>
          <w:rFonts w:ascii="Arial"/>
          <w:b/>
          <w:i/>
          <w:w w:val="80"/>
          <w:sz w:val="20"/>
        </w:rPr>
        <w:t>ESTRUCTURA</w:t>
      </w:r>
      <w:r>
        <w:rPr>
          <w:rFonts w:ascii="Arial"/>
          <w:b/>
          <w:i/>
          <w:spacing w:val="-5"/>
          <w:sz w:val="20"/>
        </w:rPr>
        <w:t xml:space="preserve"> </w:t>
      </w:r>
      <w:r>
        <w:rPr>
          <w:rFonts w:ascii="Arial"/>
          <w:b/>
          <w:i/>
          <w:w w:val="80"/>
          <w:sz w:val="20"/>
        </w:rPr>
        <w:t>DE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w w:val="80"/>
          <w:sz w:val="20"/>
        </w:rPr>
        <w:t>LA</w:t>
      </w:r>
      <w:r>
        <w:rPr>
          <w:rFonts w:ascii="Arial"/>
          <w:b/>
          <w:i/>
          <w:spacing w:val="-5"/>
          <w:sz w:val="20"/>
        </w:rPr>
        <w:t xml:space="preserve"> </w:t>
      </w:r>
      <w:r>
        <w:rPr>
          <w:rFonts w:ascii="Arial"/>
          <w:b/>
          <w:i/>
          <w:w w:val="80"/>
          <w:sz w:val="20"/>
        </w:rPr>
        <w:t>UNIDAD</w:t>
      </w:r>
      <w:r>
        <w:rPr>
          <w:rFonts w:ascii="Arial"/>
          <w:b/>
          <w:i/>
          <w:spacing w:val="-2"/>
          <w:sz w:val="20"/>
        </w:rPr>
        <w:t xml:space="preserve"> </w:t>
      </w:r>
      <w:r>
        <w:rPr>
          <w:rFonts w:ascii="Arial"/>
          <w:b/>
          <w:i/>
          <w:w w:val="80"/>
          <w:sz w:val="20"/>
        </w:rPr>
        <w:t>DE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pacing w:val="-2"/>
          <w:w w:val="80"/>
          <w:sz w:val="20"/>
        </w:rPr>
        <w:t>APRENDIZAJE</w:t>
      </w:r>
    </w:p>
    <w:tbl>
      <w:tblPr>
        <w:tblStyle w:val="TableNormal"/>
        <w:tblW w:w="0" w:type="auto"/>
        <w:tblInd w:w="195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10913"/>
      </w:tblGrid>
      <w:tr w:rsidR="00CE7525" w14:paraId="1123A8BA" w14:textId="77777777">
        <w:trPr>
          <w:trHeight w:val="1080"/>
        </w:trPr>
        <w:tc>
          <w:tcPr>
            <w:tcW w:w="10913" w:type="dxa"/>
          </w:tcPr>
          <w:p w14:paraId="429A1359" w14:textId="77777777" w:rsidR="00CE7525" w:rsidRDefault="00CE7525">
            <w:pPr>
              <w:pStyle w:val="TableParagraph"/>
              <w:spacing w:before="9"/>
              <w:ind w:left="0"/>
              <w:rPr>
                <w:rFonts w:ascii="Arial"/>
                <w:b/>
                <w:i/>
                <w:sz w:val="20"/>
              </w:rPr>
            </w:pPr>
          </w:p>
          <w:p w14:paraId="2BE5275B" w14:textId="70EB16B0" w:rsidR="00CE7525" w:rsidRDefault="00000000" w:rsidP="007C5E03">
            <w:pPr>
              <w:pStyle w:val="TableParagraph"/>
              <w:spacing w:before="1"/>
              <w:ind w:right="98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Presentación: </w:t>
            </w:r>
            <w:r w:rsidR="00C92FA2" w:rsidRPr="00C92FA2">
              <w:rPr>
                <w:w w:val="80"/>
                <w:sz w:val="20"/>
              </w:rPr>
              <w:t xml:space="preserve">El ejercicio de </w:t>
            </w:r>
            <w:r w:rsidR="00C92FA2">
              <w:rPr>
                <w:w w:val="80"/>
                <w:sz w:val="20"/>
              </w:rPr>
              <w:t>la práctica forense</w:t>
            </w:r>
            <w:r w:rsidR="00C92FA2" w:rsidRPr="00C92FA2">
              <w:rPr>
                <w:w w:val="80"/>
                <w:sz w:val="20"/>
              </w:rPr>
              <w:t xml:space="preserve"> </w:t>
            </w:r>
            <w:r w:rsidR="00C92FA2">
              <w:rPr>
                <w:w w:val="80"/>
                <w:sz w:val="20"/>
              </w:rPr>
              <w:t>requiere</w:t>
            </w:r>
            <w:r w:rsidR="00C92FA2" w:rsidRPr="00C92FA2">
              <w:rPr>
                <w:w w:val="80"/>
                <w:sz w:val="20"/>
              </w:rPr>
              <w:t xml:space="preserve"> </w:t>
            </w:r>
            <w:r w:rsidR="007C5E03">
              <w:rPr>
                <w:w w:val="80"/>
                <w:sz w:val="20"/>
              </w:rPr>
              <w:t>conocer l</w:t>
            </w:r>
            <w:r w:rsidR="007C5E03" w:rsidRPr="007C5E03">
              <w:rPr>
                <w:w w:val="80"/>
                <w:sz w:val="20"/>
              </w:rPr>
              <w:t>as condiciones de vulnerabilidad en las que el Estado se encuentra actualmente hacen necesario el replanteamiento de diferentes</w:t>
            </w:r>
            <w:r w:rsidR="007C5E03">
              <w:rPr>
                <w:w w:val="80"/>
                <w:sz w:val="20"/>
              </w:rPr>
              <w:t xml:space="preserve"> </w:t>
            </w:r>
            <w:r w:rsidR="007C5E03" w:rsidRPr="007C5E03">
              <w:rPr>
                <w:w w:val="80"/>
                <w:sz w:val="20"/>
              </w:rPr>
              <w:t>temas relacionados con la funcionalidad y operatividad del servicio público y de quienes ejercen dicha actividad, de tal suerte que</w:t>
            </w:r>
            <w:r w:rsidR="007C5E03">
              <w:rPr>
                <w:w w:val="80"/>
                <w:sz w:val="20"/>
              </w:rPr>
              <w:t xml:space="preserve"> </w:t>
            </w:r>
            <w:r w:rsidR="007C5E03" w:rsidRPr="007C5E03">
              <w:rPr>
                <w:w w:val="80"/>
                <w:sz w:val="20"/>
              </w:rPr>
              <w:t>resulta trascendental redimensionar el esquema de responsabilidades de los servidores públicos en Méxic</w:t>
            </w:r>
            <w:r w:rsidR="007C5E03">
              <w:rPr>
                <w:w w:val="80"/>
                <w:sz w:val="20"/>
              </w:rPr>
              <w:t>o.</w:t>
            </w:r>
          </w:p>
        </w:tc>
      </w:tr>
      <w:tr w:rsidR="00CE7525" w14:paraId="3FA72C88" w14:textId="77777777">
        <w:trPr>
          <w:trHeight w:val="1159"/>
        </w:trPr>
        <w:tc>
          <w:tcPr>
            <w:tcW w:w="10913" w:type="dxa"/>
            <w:tcBorders>
              <w:bottom w:val="nil"/>
            </w:tcBorders>
          </w:tcPr>
          <w:p w14:paraId="200C92CE" w14:textId="77777777" w:rsidR="00CE7525" w:rsidRDefault="00CE7525">
            <w:pPr>
              <w:pStyle w:val="TableParagraph"/>
              <w:spacing w:before="9"/>
              <w:ind w:left="0"/>
              <w:rPr>
                <w:rFonts w:ascii="Arial"/>
                <w:b/>
                <w:i/>
                <w:sz w:val="20"/>
              </w:rPr>
            </w:pPr>
          </w:p>
          <w:p w14:paraId="55E4A552" w14:textId="7B2ECB06" w:rsidR="00CE7525" w:rsidRDefault="00000000" w:rsidP="002B0BF3">
            <w:pPr>
              <w:pStyle w:val="TableParagraph"/>
              <w:ind w:right="95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Propósito: </w:t>
            </w:r>
            <w:r w:rsidR="002E3EA0">
              <w:rPr>
                <w:w w:val="80"/>
                <w:sz w:val="20"/>
              </w:rPr>
              <w:t>A</w:t>
            </w:r>
            <w:r w:rsidR="002E3EA0" w:rsidRPr="002E3EA0">
              <w:rPr>
                <w:w w:val="80"/>
                <w:sz w:val="20"/>
              </w:rPr>
              <w:t>dquirir, fortalecer</w:t>
            </w:r>
            <w:r w:rsidR="002E3EA0">
              <w:rPr>
                <w:w w:val="80"/>
                <w:sz w:val="20"/>
              </w:rPr>
              <w:t xml:space="preserve"> </w:t>
            </w:r>
            <w:r w:rsidR="002E3EA0" w:rsidRPr="002E3EA0">
              <w:rPr>
                <w:w w:val="80"/>
                <w:sz w:val="20"/>
              </w:rPr>
              <w:t xml:space="preserve">o actualizar sus conocimientos </w:t>
            </w:r>
            <w:r w:rsidR="002B0BF3">
              <w:rPr>
                <w:w w:val="80"/>
                <w:sz w:val="20"/>
              </w:rPr>
              <w:t>c</w:t>
            </w:r>
            <w:r w:rsidR="002B0BF3" w:rsidRPr="002B0BF3">
              <w:rPr>
                <w:w w:val="80"/>
                <w:sz w:val="20"/>
              </w:rPr>
              <w:t>on base en</w:t>
            </w:r>
            <w:r w:rsidR="002B0BF3">
              <w:rPr>
                <w:w w:val="80"/>
                <w:sz w:val="20"/>
              </w:rPr>
              <w:t xml:space="preserve"> </w:t>
            </w:r>
            <w:r w:rsidR="002B0BF3" w:rsidRPr="002B0BF3">
              <w:rPr>
                <w:w w:val="80"/>
                <w:sz w:val="20"/>
              </w:rPr>
              <w:t>el análisis del régimen estatal de responsabilidades de los servidores públicos de la responsabilidad del servidor público, que atienda a los principios constitucionales de su actuar y sea capaz de integrar en esa tendencia general y suprema en el orden federal, ampliándolo al ámbito local.</w:t>
            </w:r>
          </w:p>
        </w:tc>
      </w:tr>
      <w:tr w:rsidR="00CE7525" w14:paraId="45595B6D" w14:textId="77777777">
        <w:trPr>
          <w:trHeight w:val="679"/>
        </w:trPr>
        <w:tc>
          <w:tcPr>
            <w:tcW w:w="10913" w:type="dxa"/>
            <w:tcBorders>
              <w:top w:val="nil"/>
              <w:bottom w:val="nil"/>
            </w:tcBorders>
            <w:shd w:val="clear" w:color="auto" w:fill="4471C4"/>
          </w:tcPr>
          <w:p w14:paraId="0B642CE9" w14:textId="77777777" w:rsidR="00CE7525" w:rsidRDefault="00CE7525">
            <w:pPr>
              <w:pStyle w:val="TableParagraph"/>
              <w:spacing w:before="19"/>
              <w:ind w:left="0"/>
              <w:rPr>
                <w:rFonts w:ascii="Arial"/>
                <w:b/>
                <w:i/>
                <w:sz w:val="20"/>
              </w:rPr>
            </w:pPr>
          </w:p>
          <w:p w14:paraId="1D1B8F68" w14:textId="77777777" w:rsidR="00CE7525" w:rsidRDefault="00000000">
            <w:pPr>
              <w:pStyle w:val="TableParagraph"/>
              <w:ind w:left="8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w w:val="80"/>
                <w:sz w:val="20"/>
              </w:rPr>
              <w:t>Competencias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que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contribuyen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al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perfil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20"/>
              </w:rPr>
              <w:t>egreso.</w:t>
            </w:r>
          </w:p>
        </w:tc>
      </w:tr>
      <w:tr w:rsidR="00CE7525" w14:paraId="1C0BA936" w14:textId="77777777">
        <w:trPr>
          <w:trHeight w:val="410"/>
        </w:trPr>
        <w:tc>
          <w:tcPr>
            <w:tcW w:w="10913" w:type="dxa"/>
            <w:tcBorders>
              <w:top w:val="nil"/>
            </w:tcBorders>
          </w:tcPr>
          <w:p w14:paraId="10154BDA" w14:textId="77777777" w:rsidR="00CE7525" w:rsidRDefault="00000000">
            <w:pPr>
              <w:pStyle w:val="TableParagraph"/>
              <w:spacing w:before="74"/>
              <w:ind w:left="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Competencias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genéricas:</w:t>
            </w:r>
          </w:p>
        </w:tc>
      </w:tr>
      <w:tr w:rsidR="00CE7525" w14:paraId="40537CE8" w14:textId="77777777">
        <w:trPr>
          <w:trHeight w:val="2097"/>
        </w:trPr>
        <w:tc>
          <w:tcPr>
            <w:tcW w:w="10913" w:type="dxa"/>
          </w:tcPr>
          <w:p w14:paraId="06674D3E" w14:textId="77777777" w:rsidR="00CE7525" w:rsidRDefault="00CE7525">
            <w:pPr>
              <w:pStyle w:val="TableParagraph"/>
              <w:spacing w:before="120"/>
              <w:ind w:left="0"/>
              <w:rPr>
                <w:rFonts w:ascii="Arial"/>
                <w:b/>
                <w:i/>
                <w:sz w:val="20"/>
              </w:rPr>
            </w:pPr>
          </w:p>
          <w:p w14:paraId="440B0815" w14:textId="77777777" w:rsidR="00CE7525" w:rsidRDefault="00000000">
            <w:pPr>
              <w:pStyle w:val="TableParagraph"/>
              <w:rPr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CG12.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Habilidad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trabajo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forma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colaborativa.</w:t>
            </w:r>
          </w:p>
          <w:p w14:paraId="7641EF2F" w14:textId="77777777" w:rsidR="00CE7525" w:rsidRDefault="00000000">
            <w:pPr>
              <w:pStyle w:val="TableParagraph"/>
              <w:spacing w:before="121" w:line="364" w:lineRule="auto"/>
              <w:ind w:right="5762"/>
              <w:rPr>
                <w:sz w:val="20"/>
              </w:rPr>
            </w:pPr>
            <w:r>
              <w:rPr>
                <w:rFonts w:ascii="Arial" w:hAnsi="Arial"/>
                <w:b/>
                <w:w w:val="85"/>
                <w:sz w:val="20"/>
              </w:rPr>
              <w:t>CG13</w:t>
            </w:r>
            <w:r>
              <w:rPr>
                <w:w w:val="85"/>
                <w:sz w:val="20"/>
              </w:rPr>
              <w:t>.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Capacidad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aplicar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conocimientos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práctica. </w:t>
            </w:r>
            <w:r>
              <w:rPr>
                <w:rFonts w:ascii="Arial" w:hAnsi="Arial"/>
                <w:b/>
                <w:w w:val="80"/>
                <w:sz w:val="20"/>
              </w:rPr>
              <w:t xml:space="preserve">CG15. </w:t>
            </w:r>
            <w:r>
              <w:rPr>
                <w:w w:val="80"/>
                <w:sz w:val="20"/>
              </w:rPr>
              <w:t xml:space="preserve">Capacidad para identificar, plantear y resolver problemas. </w:t>
            </w:r>
            <w:r>
              <w:rPr>
                <w:rFonts w:ascii="Arial" w:hAnsi="Arial"/>
                <w:b/>
                <w:w w:val="85"/>
                <w:sz w:val="20"/>
              </w:rPr>
              <w:t>CG16</w:t>
            </w:r>
            <w:r>
              <w:rPr>
                <w:w w:val="85"/>
                <w:sz w:val="20"/>
              </w:rPr>
              <w:t>. Capacidad para tomar decisiones.</w:t>
            </w:r>
          </w:p>
          <w:p w14:paraId="5A81CAF2" w14:textId="77777777" w:rsidR="00CE7525" w:rsidRDefault="00000000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CG18.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Conocimiento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sobre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área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estudio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profesión.</w:t>
            </w:r>
          </w:p>
        </w:tc>
      </w:tr>
    </w:tbl>
    <w:p w14:paraId="5DEBA5B3" w14:textId="77777777" w:rsidR="00CE7525" w:rsidRDefault="00CE7525">
      <w:pPr>
        <w:spacing w:line="228" w:lineRule="exact"/>
        <w:rPr>
          <w:sz w:val="20"/>
        </w:rPr>
        <w:sectPr w:rsidR="00CE7525">
          <w:type w:val="continuous"/>
          <w:pgSz w:w="12240" w:h="15840"/>
          <w:pgMar w:top="1340" w:right="420" w:bottom="1760" w:left="520" w:header="1000" w:footer="1570" w:gutter="0"/>
          <w:cols w:space="720"/>
        </w:sectPr>
      </w:pPr>
    </w:p>
    <w:p w14:paraId="3440A091" w14:textId="77777777" w:rsidR="00CE7525" w:rsidRDefault="00000000">
      <w:pPr>
        <w:pStyle w:val="Textoindependiente"/>
        <w:spacing w:line="20" w:lineRule="exact"/>
        <w:ind w:left="731"/>
        <w:rPr>
          <w:rFonts w:ascii="Arial"/>
          <w:sz w:val="2"/>
        </w:rPr>
      </w:pPr>
      <w:r>
        <w:rPr>
          <w:noProof/>
        </w:rPr>
        <w:lastRenderedPageBreak/>
        <w:drawing>
          <wp:anchor distT="0" distB="0" distL="0" distR="0" simplePos="0" relativeHeight="487236096" behindDoc="1" locked="0" layoutInCell="1" allowOverlap="1" wp14:anchorId="3309C790" wp14:editId="1939BE40">
            <wp:simplePos x="0" y="0"/>
            <wp:positionH relativeFrom="page">
              <wp:posOffset>5778070</wp:posOffset>
            </wp:positionH>
            <wp:positionV relativeFrom="page">
              <wp:posOffset>7916759</wp:posOffset>
            </wp:positionV>
            <wp:extent cx="1262347" cy="1107728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347" cy="1107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744560B" wp14:editId="73A5D80F">
                <wp:extent cx="4565015" cy="6350"/>
                <wp:effectExtent l="9525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65015" cy="6350"/>
                          <a:chOff x="0" y="0"/>
                          <a:chExt cx="4565015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175"/>
                            <a:ext cx="45650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5015">
                                <a:moveTo>
                                  <a:pt x="0" y="0"/>
                                </a:moveTo>
                                <a:lnTo>
                                  <a:pt x="45650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BE9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50A45F" id="Group 9" o:spid="_x0000_s1026" style="width:359.45pt;height:.5pt;mso-position-horizontal-relative:char;mso-position-vertical-relative:line" coordsize="456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">
                <v:shape id="Graphic 10" o:spid="_x0000_s1027" style="position:absolute;top:31;width:45650;height:13;visibility:visible;mso-wrap-style:square;v-text-anchor:top" coordsize="45650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" path="m,l4565015,e" filled="f" strokecolor="#be9000" strokeweight=".5pt">
                  <v:path arrowok="t"/>
                </v:shape>
                <w10:anchorlock/>
              </v:group>
            </w:pict>
          </mc:Fallback>
        </mc:AlternateContent>
      </w:r>
    </w:p>
    <w:p w14:paraId="2E5C9AAA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31A64A3E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537B083C" w14:textId="77777777" w:rsidR="00CE7525" w:rsidRDefault="00CE7525">
      <w:pPr>
        <w:pStyle w:val="Textoindependiente"/>
        <w:spacing w:before="27" w:after="1"/>
        <w:rPr>
          <w:rFonts w:ascii="Arial"/>
          <w:b/>
          <w:i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10913"/>
      </w:tblGrid>
      <w:tr w:rsidR="00CE7525" w14:paraId="0A628C2A" w14:textId="77777777">
        <w:trPr>
          <w:trHeight w:val="585"/>
        </w:trPr>
        <w:tc>
          <w:tcPr>
            <w:tcW w:w="10913" w:type="dxa"/>
          </w:tcPr>
          <w:p w14:paraId="31F7CC3A" w14:textId="77777777" w:rsidR="00CE7525" w:rsidRDefault="00000000">
            <w:pPr>
              <w:pStyle w:val="TableParagraph"/>
              <w:spacing w:before="160"/>
              <w:ind w:left="8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Competencias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específicas:</w:t>
            </w:r>
          </w:p>
        </w:tc>
      </w:tr>
      <w:tr w:rsidR="00CE7525" w14:paraId="011FADC5" w14:textId="77777777">
        <w:trPr>
          <w:trHeight w:val="1156"/>
        </w:trPr>
        <w:tc>
          <w:tcPr>
            <w:tcW w:w="10913" w:type="dxa"/>
          </w:tcPr>
          <w:p w14:paraId="01A7D87D" w14:textId="20E8EE06" w:rsidR="00CE7525" w:rsidRDefault="00000000" w:rsidP="002039C6">
            <w:pPr>
              <w:pStyle w:val="TableParagraph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CE1</w:t>
            </w:r>
            <w:r>
              <w:rPr>
                <w:w w:val="80"/>
                <w:sz w:val="20"/>
              </w:rPr>
              <w:t>. Plantea soluciones a problemas jurídicos concretos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>mediante el conocimiento, interpretación y aplicación de normas y principios del sistema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ju</w:t>
            </w:r>
            <w:r w:rsidR="0097371B">
              <w:rPr>
                <w:w w:val="80"/>
                <w:sz w:val="20"/>
              </w:rPr>
              <w:t>risprudencia</w:t>
            </w:r>
            <w:r w:rsidR="002039C6">
              <w:rPr>
                <w:w w:val="80"/>
                <w:sz w:val="20"/>
              </w:rPr>
              <w:t>l</w:t>
            </w:r>
            <w:r w:rsidR="0097371B">
              <w:rPr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nacional.</w:t>
            </w:r>
          </w:p>
          <w:p w14:paraId="1F28F3DA" w14:textId="28674864" w:rsidR="00CE7525" w:rsidRDefault="00000000" w:rsidP="002039C6">
            <w:pPr>
              <w:pStyle w:val="TableParagraph"/>
              <w:spacing w:before="118"/>
              <w:ind w:right="19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CE2</w:t>
            </w:r>
            <w:r>
              <w:rPr>
                <w:w w:val="80"/>
                <w:sz w:val="20"/>
              </w:rPr>
              <w:t xml:space="preserve">. Conoce e interpreta los principios generales del </w:t>
            </w:r>
            <w:r w:rsidR="00AE6075">
              <w:rPr>
                <w:w w:val="80"/>
                <w:sz w:val="20"/>
              </w:rPr>
              <w:t>D</w:t>
            </w:r>
            <w:r>
              <w:rPr>
                <w:w w:val="80"/>
                <w:sz w:val="20"/>
              </w:rPr>
              <w:t>erecho, así como las normas y principios del sistema jur</w:t>
            </w:r>
            <w:r w:rsidR="0097371B">
              <w:rPr>
                <w:w w:val="80"/>
                <w:sz w:val="20"/>
              </w:rPr>
              <w:t xml:space="preserve">isprudencial </w:t>
            </w:r>
            <w:r>
              <w:rPr>
                <w:w w:val="80"/>
                <w:sz w:val="20"/>
              </w:rPr>
              <w:t>nacional</w:t>
            </w:r>
            <w:r w:rsidR="0097371B">
              <w:rPr>
                <w:w w:val="80"/>
                <w:sz w:val="20"/>
              </w:rPr>
              <w:t>,</w:t>
            </w:r>
            <w:r>
              <w:rPr>
                <w:w w:val="80"/>
                <w:sz w:val="20"/>
              </w:rPr>
              <w:t xml:space="preserve"> como parte de su formación profesional para su aplicación en casos concretos, con conciencia crítica.</w:t>
            </w:r>
          </w:p>
        </w:tc>
      </w:tr>
    </w:tbl>
    <w:p w14:paraId="375A06B1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13BF8544" w14:textId="77777777" w:rsidR="00CE7525" w:rsidRDefault="00000000">
      <w:pPr>
        <w:ind w:left="757"/>
        <w:rPr>
          <w:rFonts w:ascii="Arial"/>
          <w:b/>
          <w:i/>
          <w:sz w:val="20"/>
        </w:rPr>
      </w:pPr>
      <w:r>
        <w:rPr>
          <w:rFonts w:ascii="Arial"/>
          <w:b/>
          <w:i/>
          <w:spacing w:val="-2"/>
          <w:w w:val="90"/>
          <w:sz w:val="20"/>
        </w:rPr>
        <w:t>CONTENIDOS</w:t>
      </w:r>
    </w:p>
    <w:tbl>
      <w:tblPr>
        <w:tblStyle w:val="TableNormal"/>
        <w:tblW w:w="0" w:type="auto"/>
        <w:tblInd w:w="190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5276"/>
        <w:gridCol w:w="5646"/>
      </w:tblGrid>
      <w:tr w:rsidR="00CE7525" w14:paraId="1008807F" w14:textId="77777777">
        <w:trPr>
          <w:trHeight w:val="273"/>
        </w:trPr>
        <w:tc>
          <w:tcPr>
            <w:tcW w:w="5276" w:type="dxa"/>
            <w:tcBorders>
              <w:bottom w:val="nil"/>
            </w:tcBorders>
            <w:shd w:val="clear" w:color="auto" w:fill="4471C4"/>
          </w:tcPr>
          <w:p w14:paraId="35683794" w14:textId="77777777" w:rsidR="00CE7525" w:rsidRDefault="00000000">
            <w:pPr>
              <w:pStyle w:val="TableParagraph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0"/>
              </w:rPr>
              <w:t>Unidades:</w:t>
            </w:r>
          </w:p>
        </w:tc>
        <w:tc>
          <w:tcPr>
            <w:tcW w:w="5646" w:type="dxa"/>
            <w:tcBorders>
              <w:bottom w:val="nil"/>
            </w:tcBorders>
            <w:shd w:val="clear" w:color="auto" w:fill="4471C4"/>
          </w:tcPr>
          <w:p w14:paraId="7A28F33E" w14:textId="77777777" w:rsidR="00CE7525" w:rsidRDefault="00000000">
            <w:pPr>
              <w:pStyle w:val="TableParagraph"/>
              <w:ind w:left="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0"/>
              </w:rPr>
              <w:t>Temas:</w:t>
            </w:r>
          </w:p>
        </w:tc>
      </w:tr>
      <w:tr w:rsidR="00CE7525" w14:paraId="518C82AF" w14:textId="77777777" w:rsidTr="002162C0">
        <w:trPr>
          <w:trHeight w:val="8642"/>
        </w:trPr>
        <w:tc>
          <w:tcPr>
            <w:tcW w:w="5276" w:type="dxa"/>
          </w:tcPr>
          <w:p w14:paraId="31363C10" w14:textId="77777777" w:rsidR="00CE7525" w:rsidRDefault="00CE7525">
            <w:pPr>
              <w:pStyle w:val="TableParagraph"/>
              <w:spacing w:before="1"/>
              <w:ind w:left="0"/>
              <w:rPr>
                <w:rFonts w:ascii="Arial"/>
                <w:b/>
                <w:i/>
                <w:sz w:val="20"/>
              </w:rPr>
            </w:pPr>
          </w:p>
          <w:p w14:paraId="1C4F7740" w14:textId="02B79F68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  <w:r w:rsidRPr="002162C0">
              <w:rPr>
                <w:rFonts w:ascii="Arial"/>
                <w:bCs/>
                <w:iCs/>
                <w:sz w:val="20"/>
                <w:szCs w:val="20"/>
              </w:rPr>
              <w:t xml:space="preserve">I. </w:t>
            </w:r>
            <w:r w:rsidR="004C377C" w:rsidRPr="002162C0">
              <w:rPr>
                <w:rFonts w:ascii="Arial"/>
                <w:bCs/>
                <w:iCs/>
                <w:sz w:val="20"/>
                <w:szCs w:val="20"/>
              </w:rPr>
              <w:t>Reforma Constitucional Anticorrupci</w:t>
            </w:r>
            <w:r w:rsidR="004C377C" w:rsidRPr="002162C0">
              <w:rPr>
                <w:rFonts w:ascii="Arial"/>
                <w:bCs/>
                <w:iCs/>
                <w:sz w:val="20"/>
                <w:szCs w:val="20"/>
              </w:rPr>
              <w:t>ó</w:t>
            </w:r>
            <w:r w:rsidR="004C377C" w:rsidRPr="002162C0">
              <w:rPr>
                <w:rFonts w:ascii="Arial"/>
                <w:bCs/>
                <w:iCs/>
                <w:sz w:val="20"/>
                <w:szCs w:val="20"/>
              </w:rPr>
              <w:t>n</w:t>
            </w:r>
          </w:p>
          <w:p w14:paraId="373B51BA" w14:textId="476862EA" w:rsidR="00EF27DC" w:rsidRPr="002162C0" w:rsidRDefault="00EF27DC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  <w:r w:rsidRPr="002162C0">
              <w:rPr>
                <w:rFonts w:ascii="Arial"/>
                <w:bCs/>
                <w:iCs/>
                <w:sz w:val="20"/>
                <w:szCs w:val="20"/>
              </w:rPr>
              <w:t>Contexto Nacional</w:t>
            </w:r>
          </w:p>
          <w:p w14:paraId="587D5A8F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3A9EB9B1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416BFB8F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6899110B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6ACF13D4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08FA6044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5E0B065F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6A656BD7" w14:textId="77777777" w:rsidR="00B4691F" w:rsidRPr="002162C0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1D165367" w14:textId="77777777" w:rsidR="002944A8" w:rsidRPr="002162C0" w:rsidRDefault="002944A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62E52978" w14:textId="77777777" w:rsidR="002944A8" w:rsidRPr="002162C0" w:rsidRDefault="002944A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796B1497" w14:textId="77777777" w:rsidR="002944A8" w:rsidRPr="002162C0" w:rsidRDefault="002944A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0F78454E" w14:textId="77777777" w:rsidR="002944A8" w:rsidRPr="002162C0" w:rsidRDefault="002944A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7BA651EA" w14:textId="77777777" w:rsidR="002944A8" w:rsidRPr="002162C0" w:rsidRDefault="002944A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7ED56B73" w14:textId="77777777" w:rsidR="0050135E" w:rsidRPr="002162C0" w:rsidRDefault="0050135E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4"/>
                <w:szCs w:val="24"/>
              </w:rPr>
            </w:pPr>
          </w:p>
          <w:p w14:paraId="79EF351C" w14:textId="1159CA1F" w:rsidR="00016B64" w:rsidRPr="002162C0" w:rsidRDefault="004C5927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  <w:r w:rsidRPr="002162C0">
              <w:rPr>
                <w:rFonts w:ascii="Arial"/>
                <w:bCs/>
                <w:iCs/>
                <w:sz w:val="20"/>
                <w:szCs w:val="20"/>
              </w:rPr>
              <w:t>II.</w:t>
            </w:r>
            <w:r w:rsidRPr="002162C0">
              <w:rPr>
                <w:rFonts w:ascii="Arial"/>
                <w:bCs/>
                <w:iCs/>
                <w:sz w:val="20"/>
                <w:szCs w:val="20"/>
              </w:rPr>
              <w:t xml:space="preserve"> Contexto Estatal</w:t>
            </w:r>
          </w:p>
          <w:p w14:paraId="2607953A" w14:textId="77777777" w:rsidR="004C5927" w:rsidRPr="002162C0" w:rsidRDefault="004C5927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613C0A3C" w14:textId="77777777" w:rsidR="00016B64" w:rsidRPr="002162C0" w:rsidRDefault="00016B64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2174B899" w14:textId="77777777" w:rsidR="004C5927" w:rsidRPr="002162C0" w:rsidRDefault="004C5927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04FD5019" w14:textId="77777777" w:rsidR="004421E2" w:rsidRPr="002162C0" w:rsidRDefault="004421E2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7ED08711" w14:textId="77777777" w:rsidR="004421E2" w:rsidRPr="002162C0" w:rsidRDefault="004421E2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7E96C709" w14:textId="5F593687" w:rsidR="0005313D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  <w:r w:rsidRPr="002162C0">
              <w:rPr>
                <w:rFonts w:ascii="Arial"/>
                <w:bCs/>
                <w:iCs/>
                <w:sz w:val="20"/>
                <w:szCs w:val="20"/>
              </w:rPr>
              <w:t>II</w:t>
            </w:r>
            <w:r w:rsidR="002162C0" w:rsidRPr="002162C0">
              <w:rPr>
                <w:rFonts w:ascii="Arial"/>
                <w:bCs/>
                <w:iCs/>
                <w:sz w:val="20"/>
                <w:szCs w:val="20"/>
              </w:rPr>
              <w:t>I</w:t>
            </w:r>
            <w:r w:rsidRPr="002162C0">
              <w:rPr>
                <w:rFonts w:ascii="Arial"/>
                <w:bCs/>
                <w:iCs/>
                <w:sz w:val="20"/>
                <w:szCs w:val="20"/>
              </w:rPr>
              <w:t xml:space="preserve">. </w:t>
            </w:r>
            <w:r w:rsidR="0005313D" w:rsidRPr="0005313D">
              <w:rPr>
                <w:rFonts w:ascii="Arial"/>
                <w:bCs/>
                <w:iCs/>
                <w:sz w:val="20"/>
                <w:szCs w:val="20"/>
              </w:rPr>
              <w:t>Los servidores p</w:t>
            </w:r>
            <w:r w:rsidR="0005313D" w:rsidRPr="0005313D">
              <w:rPr>
                <w:rFonts w:ascii="Arial"/>
                <w:bCs/>
                <w:iCs/>
                <w:sz w:val="20"/>
                <w:szCs w:val="20"/>
              </w:rPr>
              <w:t>ú</w:t>
            </w:r>
            <w:r w:rsidR="0005313D" w:rsidRPr="0005313D">
              <w:rPr>
                <w:rFonts w:ascii="Arial"/>
                <w:bCs/>
                <w:iCs/>
                <w:sz w:val="20"/>
                <w:szCs w:val="20"/>
              </w:rPr>
              <w:t>blicos</w:t>
            </w:r>
          </w:p>
          <w:p w14:paraId="406255E9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2519C59D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0007336A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14BECFB5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7DAABE45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66ED597F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28D745F6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53BAF3AA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3791DCC4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3034E68B" w14:textId="77777777" w:rsidR="0005313D" w:rsidRDefault="0005313D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35B46599" w14:textId="77777777" w:rsidR="00667EE2" w:rsidRDefault="00667EE2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77D55BB1" w14:textId="77777777" w:rsidR="00667EE2" w:rsidRDefault="00667EE2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5569AF2A" w14:textId="77777777" w:rsidR="00667EE2" w:rsidRDefault="00667EE2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</w:p>
          <w:p w14:paraId="2F9E8E7E" w14:textId="4F2B9115" w:rsidR="00B4691F" w:rsidRPr="002162C0" w:rsidRDefault="00FC503C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  <w:szCs w:val="20"/>
              </w:rPr>
            </w:pPr>
            <w:r>
              <w:rPr>
                <w:rFonts w:ascii="Arial"/>
                <w:bCs/>
                <w:iCs/>
                <w:sz w:val="20"/>
                <w:szCs w:val="20"/>
              </w:rPr>
              <w:lastRenderedPageBreak/>
              <w:t xml:space="preserve">IV. </w:t>
            </w:r>
            <w:r w:rsidR="000B1D4B" w:rsidRPr="002162C0">
              <w:rPr>
                <w:rFonts w:ascii="Arial"/>
                <w:bCs/>
                <w:iCs/>
                <w:sz w:val="20"/>
                <w:szCs w:val="20"/>
              </w:rPr>
              <w:t>Ley General de Responsabilidades  Administrativas</w:t>
            </w:r>
            <w:r w:rsidR="00AE6075" w:rsidRPr="002162C0">
              <w:rPr>
                <w:rFonts w:ascii="Arial"/>
                <w:bCs/>
                <w:iCs/>
                <w:sz w:val="20"/>
                <w:szCs w:val="20"/>
              </w:rPr>
              <w:t>.</w:t>
            </w:r>
            <w:r w:rsidR="00B4691F" w:rsidRPr="002162C0">
              <w:rPr>
                <w:rFonts w:ascii="Arial"/>
                <w:bCs/>
                <w:iCs/>
                <w:sz w:val="20"/>
                <w:szCs w:val="20"/>
              </w:rPr>
              <w:t xml:space="preserve"> </w:t>
            </w:r>
          </w:p>
          <w:p w14:paraId="7113B6C8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793875D6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52243BBA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477EB465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5F9804FE" w14:textId="77777777" w:rsidR="00D869D4" w:rsidRDefault="00D869D4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41EA4315" w14:textId="77777777" w:rsidR="008602C9" w:rsidRDefault="008602C9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7F14276F" w14:textId="77777777" w:rsidR="008602C9" w:rsidRDefault="008602C9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1BAE2472" w14:textId="77777777" w:rsidR="008602C9" w:rsidRDefault="008602C9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09F8FD41" w14:textId="77777777" w:rsidR="008602C9" w:rsidRDefault="008602C9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16E1AD78" w14:textId="77777777" w:rsidR="005B4BC8" w:rsidRDefault="005B4BC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2BB119D9" w14:textId="77777777" w:rsidR="005B4BC8" w:rsidRDefault="005B4BC8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71907327" w14:textId="68F25B2E" w:rsidR="00667EE2" w:rsidRDefault="00667EE2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  <w:r>
              <w:rPr>
                <w:rFonts w:ascii="Arial"/>
                <w:bCs/>
                <w:iCs/>
                <w:sz w:val="20"/>
              </w:rPr>
              <w:t xml:space="preserve">V. </w:t>
            </w:r>
            <w:r w:rsidRPr="00667EE2">
              <w:rPr>
                <w:rFonts w:ascii="Arial"/>
                <w:bCs/>
                <w:iCs/>
                <w:sz w:val="20"/>
              </w:rPr>
              <w:t>Responsabilidad patrimonial del Estado</w:t>
            </w:r>
          </w:p>
          <w:p w14:paraId="13F67FE2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51755A2F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223F330C" w14:textId="77777777" w:rsidR="00B4691F" w:rsidRDefault="00B4691F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3A662C5E" w14:textId="77777777" w:rsidR="00D00406" w:rsidRDefault="00D00406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1143CDE9" w14:textId="77777777" w:rsidR="00D00406" w:rsidRDefault="00D00406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72756E55" w14:textId="77777777" w:rsidR="003A6531" w:rsidRDefault="003A6531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6509BF2B" w14:textId="77777777" w:rsidR="003A6531" w:rsidRDefault="003A6531" w:rsidP="00B4691F">
            <w:pPr>
              <w:pStyle w:val="TableParagraph"/>
              <w:spacing w:before="4"/>
              <w:ind w:left="0"/>
              <w:rPr>
                <w:rFonts w:ascii="Arial"/>
                <w:bCs/>
                <w:iCs/>
                <w:sz w:val="20"/>
              </w:rPr>
            </w:pPr>
          </w:p>
          <w:p w14:paraId="67B867EC" w14:textId="218FBBAF" w:rsidR="00CE7525" w:rsidRDefault="00CE7525" w:rsidP="008E4223">
            <w:pPr>
              <w:pStyle w:val="TableParagraph"/>
              <w:spacing w:before="4"/>
              <w:ind w:left="0"/>
              <w:rPr>
                <w:sz w:val="20"/>
              </w:rPr>
            </w:pPr>
          </w:p>
        </w:tc>
        <w:tc>
          <w:tcPr>
            <w:tcW w:w="5646" w:type="dxa"/>
          </w:tcPr>
          <w:p w14:paraId="2877A92B" w14:textId="77777777" w:rsidR="00CE7525" w:rsidRDefault="00CE7525">
            <w:pPr>
              <w:pStyle w:val="TableParagraph"/>
              <w:spacing w:before="1"/>
              <w:ind w:left="0"/>
              <w:rPr>
                <w:rFonts w:ascii="Arial"/>
                <w:b/>
                <w:i/>
                <w:sz w:val="20"/>
              </w:rPr>
            </w:pPr>
          </w:p>
          <w:p w14:paraId="750C3943" w14:textId="320D2F04" w:rsidR="004C377C" w:rsidRDefault="004C377C" w:rsidP="00A412FA">
            <w:pPr>
              <w:pStyle w:val="TableParagraph"/>
              <w:numPr>
                <w:ilvl w:val="1"/>
                <w:numId w:val="10"/>
              </w:numPr>
              <w:tabs>
                <w:tab w:val="left" w:pos="466"/>
              </w:tabs>
              <w:spacing w:before="17"/>
              <w:rPr>
                <w:sz w:val="20"/>
              </w:rPr>
            </w:pPr>
            <w:r w:rsidRPr="004C377C">
              <w:rPr>
                <w:sz w:val="20"/>
              </w:rPr>
              <w:t>De las Responsabilidades de los  Servidores Públicos, Particulares  Vinculados con faltas Administrativas Graves o Hechos  de Corrupción, y Patrimonial del  Estado</w:t>
            </w:r>
          </w:p>
          <w:p w14:paraId="01AB1FAD" w14:textId="145AA8D9" w:rsidR="00CE7525" w:rsidRDefault="003A7654" w:rsidP="00B94F06">
            <w:pPr>
              <w:pStyle w:val="TableParagraph"/>
              <w:numPr>
                <w:ilvl w:val="1"/>
                <w:numId w:val="10"/>
              </w:numPr>
              <w:tabs>
                <w:tab w:val="left" w:pos="466"/>
              </w:tabs>
              <w:spacing w:before="17"/>
              <w:rPr>
                <w:sz w:val="20"/>
              </w:rPr>
            </w:pPr>
            <w:r w:rsidRPr="00181E68">
              <w:rPr>
                <w:sz w:val="20"/>
              </w:rPr>
              <w:t>Marco jurídico.</w:t>
            </w:r>
          </w:p>
          <w:p w14:paraId="1A029E02" w14:textId="77777777" w:rsidR="00016B64" w:rsidRPr="00016B64" w:rsidRDefault="00016B64" w:rsidP="00016B64">
            <w:pPr>
              <w:pStyle w:val="TableParagraph"/>
              <w:numPr>
                <w:ilvl w:val="2"/>
                <w:numId w:val="10"/>
              </w:numPr>
              <w:tabs>
                <w:tab w:val="left" w:pos="466"/>
              </w:tabs>
              <w:spacing w:before="18"/>
              <w:rPr>
                <w:sz w:val="20"/>
                <w:lang w:val="es-MX"/>
              </w:rPr>
            </w:pPr>
            <w:r w:rsidRPr="00016B64">
              <w:rPr>
                <w:sz w:val="20"/>
                <w:lang w:val="es-MX"/>
              </w:rPr>
              <w:t>Ley General</w:t>
            </w:r>
            <w:r w:rsidRPr="00016B64">
              <w:rPr>
                <w:sz w:val="20"/>
                <w:lang w:val="es-MX"/>
              </w:rPr>
              <w:tab/>
              <w:t>del Sistema</w:t>
            </w:r>
            <w:r w:rsidRPr="00016B64">
              <w:rPr>
                <w:sz w:val="20"/>
                <w:lang w:val="es-MX"/>
              </w:rPr>
              <w:tab/>
              <w:t>Nacional Anticorrupción (Nueva)</w:t>
            </w:r>
          </w:p>
          <w:p w14:paraId="0E750558" w14:textId="77777777" w:rsidR="00A04038" w:rsidRPr="00A04038" w:rsidRDefault="00A04038" w:rsidP="00B94F06">
            <w:pPr>
              <w:pStyle w:val="TableParagraph"/>
              <w:numPr>
                <w:ilvl w:val="2"/>
                <w:numId w:val="10"/>
              </w:numPr>
              <w:tabs>
                <w:tab w:val="left" w:pos="466"/>
              </w:tabs>
              <w:spacing w:before="18"/>
              <w:rPr>
                <w:spacing w:val="-2"/>
                <w:w w:val="90"/>
                <w:sz w:val="20"/>
                <w:lang w:val="es-MX"/>
              </w:rPr>
            </w:pPr>
            <w:r w:rsidRPr="00A04038">
              <w:rPr>
                <w:spacing w:val="-2"/>
                <w:w w:val="90"/>
                <w:sz w:val="20"/>
                <w:lang w:val="es-MX"/>
              </w:rPr>
              <w:t>Ley General de</w:t>
            </w:r>
            <w:r w:rsidRPr="00A04038">
              <w:rPr>
                <w:spacing w:val="-2"/>
                <w:w w:val="90"/>
                <w:sz w:val="20"/>
                <w:lang w:val="es-MX"/>
              </w:rPr>
              <w:tab/>
              <w:t>Responsabilidades Administrativas (Nueva)</w:t>
            </w:r>
          </w:p>
          <w:p w14:paraId="15B741D4" w14:textId="77777777" w:rsidR="00A04038" w:rsidRPr="00A04038" w:rsidRDefault="00A04038" w:rsidP="00B94F06">
            <w:pPr>
              <w:pStyle w:val="TableParagraph"/>
              <w:numPr>
                <w:ilvl w:val="2"/>
                <w:numId w:val="10"/>
              </w:numPr>
              <w:spacing w:before="18"/>
              <w:rPr>
                <w:sz w:val="20"/>
                <w:lang w:val="es-MX"/>
              </w:rPr>
            </w:pPr>
            <w:r w:rsidRPr="00A04038">
              <w:rPr>
                <w:sz w:val="20"/>
              </w:rPr>
              <w:t>Ley Orgánica del Tribunal Federal  de Justicia Administrativa (Nueva)</w:t>
            </w:r>
            <w:r w:rsidR="00B94F06">
              <w:rPr>
                <w:sz w:val="20"/>
              </w:rPr>
              <w:t>.</w:t>
            </w:r>
          </w:p>
          <w:p w14:paraId="5998572C" w14:textId="6B1BB9BB" w:rsidR="00B94F06" w:rsidRPr="00CA7D37" w:rsidRDefault="00EF27DC" w:rsidP="00B94F06">
            <w:pPr>
              <w:pStyle w:val="TableParagraph"/>
              <w:numPr>
                <w:ilvl w:val="2"/>
                <w:numId w:val="10"/>
              </w:numPr>
              <w:tabs>
                <w:tab w:val="left" w:pos="466"/>
              </w:tabs>
              <w:spacing w:before="18"/>
              <w:rPr>
                <w:sz w:val="20"/>
              </w:rPr>
            </w:pPr>
            <w:r w:rsidRPr="00EF27DC">
              <w:rPr>
                <w:sz w:val="20"/>
                <w:lang w:val="es-MX"/>
              </w:rPr>
              <w:t>Ley de Fiscalización y Rendición  de Cuentas de la Federación  (Nueva)</w:t>
            </w:r>
          </w:p>
          <w:p w14:paraId="57D13673" w14:textId="7C14A9B7" w:rsidR="00EF27DC" w:rsidRPr="00EF27DC" w:rsidRDefault="00EF27DC" w:rsidP="00B94F06">
            <w:pPr>
              <w:pStyle w:val="TableParagraph"/>
              <w:numPr>
                <w:ilvl w:val="2"/>
                <w:numId w:val="10"/>
              </w:numPr>
              <w:spacing w:before="18"/>
              <w:rPr>
                <w:sz w:val="20"/>
                <w:lang w:val="es-MX"/>
              </w:rPr>
            </w:pPr>
            <w:r w:rsidRPr="00EF27DC">
              <w:rPr>
                <w:sz w:val="20"/>
                <w:lang w:val="es-MX"/>
              </w:rPr>
              <w:t>Ley Orgánica de la Procuraduría General de la</w:t>
            </w:r>
          </w:p>
          <w:p w14:paraId="34FB131A" w14:textId="77777777" w:rsidR="00EF27DC" w:rsidRPr="00EF27DC" w:rsidRDefault="00EF27DC" w:rsidP="00016B64">
            <w:pPr>
              <w:pStyle w:val="TableParagraph"/>
              <w:numPr>
                <w:ilvl w:val="2"/>
                <w:numId w:val="10"/>
              </w:numPr>
              <w:spacing w:before="18"/>
              <w:rPr>
                <w:sz w:val="20"/>
                <w:lang w:val="es-MX"/>
              </w:rPr>
            </w:pPr>
            <w:r w:rsidRPr="00EF27DC">
              <w:rPr>
                <w:sz w:val="20"/>
                <w:lang w:val="es-MX"/>
              </w:rPr>
              <w:t>Código Penal Federal (Reformado)</w:t>
            </w:r>
          </w:p>
          <w:p w14:paraId="0B7D0090" w14:textId="77777777" w:rsidR="00EF27DC" w:rsidRPr="00EF27DC" w:rsidRDefault="00EF27DC" w:rsidP="00016B64">
            <w:pPr>
              <w:pStyle w:val="TableParagraph"/>
              <w:numPr>
                <w:ilvl w:val="2"/>
                <w:numId w:val="10"/>
              </w:numPr>
              <w:spacing w:before="18"/>
              <w:rPr>
                <w:sz w:val="20"/>
                <w:lang w:val="es-MX"/>
              </w:rPr>
            </w:pPr>
            <w:r w:rsidRPr="00EF27DC">
              <w:rPr>
                <w:sz w:val="20"/>
                <w:lang w:val="es-MX"/>
              </w:rPr>
              <w:t>Ley Orgánica de la Administración  Pública Federal (Reformada)</w:t>
            </w:r>
          </w:p>
          <w:p w14:paraId="2DADEF87" w14:textId="4749C203" w:rsidR="002105C3" w:rsidRPr="004C5927" w:rsidRDefault="002105C3" w:rsidP="00016B64">
            <w:pPr>
              <w:pStyle w:val="TableParagraph"/>
              <w:tabs>
                <w:tab w:val="left" w:pos="466"/>
              </w:tabs>
              <w:spacing w:before="18"/>
              <w:ind w:left="466"/>
              <w:rPr>
                <w:sz w:val="20"/>
              </w:rPr>
            </w:pPr>
          </w:p>
          <w:p w14:paraId="6748A138" w14:textId="0E2CA5CC" w:rsidR="00CE7525" w:rsidRDefault="004C5927" w:rsidP="002162C0">
            <w:pPr>
              <w:pStyle w:val="TableParagraph"/>
              <w:spacing w:before="25"/>
              <w:ind w:left="198"/>
              <w:jc w:val="both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 xml:space="preserve">2.1 </w:t>
            </w:r>
            <w:r w:rsidR="004421E2" w:rsidRPr="004421E2">
              <w:rPr>
                <w:rFonts w:ascii="Arial"/>
                <w:sz w:val="20"/>
                <w:lang w:val="es-MX"/>
              </w:rPr>
              <w:t xml:space="preserve">Ley Estatal </w:t>
            </w:r>
            <w:r w:rsidR="004421E2">
              <w:rPr>
                <w:rFonts w:ascii="Arial"/>
                <w:sz w:val="20"/>
                <w:lang w:val="es-MX"/>
              </w:rPr>
              <w:t>d</w:t>
            </w:r>
            <w:r w:rsidR="004421E2" w:rsidRPr="004421E2">
              <w:rPr>
                <w:rFonts w:ascii="Arial"/>
                <w:sz w:val="20"/>
                <w:lang w:val="es-MX"/>
              </w:rPr>
              <w:t>e</w:t>
            </w:r>
            <w:r w:rsidR="004421E2">
              <w:rPr>
                <w:rFonts w:ascii="Arial"/>
                <w:sz w:val="20"/>
                <w:lang w:val="es-MX"/>
              </w:rPr>
              <w:t xml:space="preserve"> </w:t>
            </w:r>
            <w:r w:rsidR="004421E2" w:rsidRPr="004421E2">
              <w:rPr>
                <w:rFonts w:ascii="Arial"/>
                <w:sz w:val="20"/>
                <w:lang w:val="es-MX"/>
              </w:rPr>
              <w:t>Responsabilidades</w:t>
            </w:r>
            <w:r w:rsidR="004421E2">
              <w:rPr>
                <w:rFonts w:ascii="Arial"/>
                <w:sz w:val="20"/>
                <w:lang w:val="es-MX"/>
              </w:rPr>
              <w:t xml:space="preserve"> d</w:t>
            </w:r>
            <w:r w:rsidR="004421E2" w:rsidRPr="004421E2">
              <w:rPr>
                <w:rFonts w:ascii="Arial"/>
                <w:sz w:val="20"/>
                <w:lang w:val="es-MX"/>
              </w:rPr>
              <w:t xml:space="preserve">e </w:t>
            </w:r>
            <w:r w:rsidR="004421E2">
              <w:rPr>
                <w:rFonts w:ascii="Arial"/>
                <w:sz w:val="20"/>
                <w:lang w:val="es-MX"/>
              </w:rPr>
              <w:t>l</w:t>
            </w:r>
            <w:r w:rsidR="004421E2" w:rsidRPr="004421E2">
              <w:rPr>
                <w:rFonts w:ascii="Arial"/>
                <w:sz w:val="20"/>
                <w:lang w:val="es-MX"/>
              </w:rPr>
              <w:t>os Servidores P</w:t>
            </w:r>
            <w:r w:rsidR="004421E2" w:rsidRPr="004421E2">
              <w:rPr>
                <w:rFonts w:ascii="Arial"/>
                <w:sz w:val="20"/>
                <w:lang w:val="es-MX"/>
              </w:rPr>
              <w:t>ú</w:t>
            </w:r>
            <w:r w:rsidR="004421E2" w:rsidRPr="004421E2">
              <w:rPr>
                <w:rFonts w:ascii="Arial"/>
                <w:sz w:val="20"/>
                <w:lang w:val="es-MX"/>
              </w:rPr>
              <w:t>blicos</w:t>
            </w:r>
            <w:r w:rsidR="004421E2">
              <w:rPr>
                <w:rFonts w:ascii="Arial"/>
                <w:sz w:val="20"/>
                <w:lang w:val="es-MX"/>
              </w:rPr>
              <w:t xml:space="preserve"> p</w:t>
            </w:r>
            <w:r w:rsidR="004421E2" w:rsidRPr="004421E2">
              <w:rPr>
                <w:rFonts w:ascii="Arial"/>
                <w:sz w:val="20"/>
                <w:lang w:val="es-MX"/>
              </w:rPr>
              <w:t xml:space="preserve">ara </w:t>
            </w:r>
            <w:r w:rsidR="004421E2">
              <w:rPr>
                <w:rFonts w:ascii="Arial"/>
                <w:sz w:val="20"/>
                <w:lang w:val="es-MX"/>
              </w:rPr>
              <w:t>e</w:t>
            </w:r>
            <w:r w:rsidR="004421E2" w:rsidRPr="004421E2">
              <w:rPr>
                <w:rFonts w:ascii="Arial"/>
                <w:sz w:val="20"/>
                <w:lang w:val="es-MX"/>
              </w:rPr>
              <w:t xml:space="preserve">l Estado </w:t>
            </w:r>
            <w:r w:rsidR="004421E2">
              <w:rPr>
                <w:rFonts w:ascii="Arial"/>
                <w:sz w:val="20"/>
                <w:lang w:val="es-MX"/>
              </w:rPr>
              <w:t>d</w:t>
            </w:r>
            <w:r w:rsidR="004421E2" w:rsidRPr="004421E2">
              <w:rPr>
                <w:rFonts w:ascii="Arial"/>
                <w:sz w:val="20"/>
                <w:lang w:val="es-MX"/>
              </w:rPr>
              <w:t>e  Morelos</w:t>
            </w:r>
            <w:r w:rsidR="002162C0">
              <w:rPr>
                <w:rFonts w:ascii="Arial"/>
                <w:sz w:val="20"/>
                <w:lang w:val="es-MX"/>
              </w:rPr>
              <w:t>.</w:t>
            </w:r>
          </w:p>
          <w:p w14:paraId="6E34E566" w14:textId="15C11407" w:rsidR="004C5927" w:rsidRPr="004421E2" w:rsidRDefault="004C5927" w:rsidP="004421E2">
            <w:pPr>
              <w:pStyle w:val="TableParagraph"/>
              <w:spacing w:before="25"/>
              <w:ind w:left="198"/>
              <w:jc w:val="both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 xml:space="preserve">2.2 </w:t>
            </w:r>
            <w:r w:rsidR="004421E2" w:rsidRPr="004421E2">
              <w:rPr>
                <w:rFonts w:ascii="Arial"/>
                <w:sz w:val="20"/>
                <w:lang w:val="es-MX"/>
              </w:rPr>
              <w:t xml:space="preserve">Ley </w:t>
            </w:r>
            <w:r w:rsidR="004421E2">
              <w:rPr>
                <w:rFonts w:ascii="Arial"/>
                <w:sz w:val="20"/>
                <w:lang w:val="es-MX"/>
              </w:rPr>
              <w:t>d</w:t>
            </w:r>
            <w:r w:rsidR="004421E2" w:rsidRPr="004421E2">
              <w:rPr>
                <w:rFonts w:ascii="Arial"/>
                <w:sz w:val="20"/>
                <w:lang w:val="es-MX"/>
              </w:rPr>
              <w:t>e Justicia</w:t>
            </w:r>
            <w:r w:rsidR="004421E2">
              <w:rPr>
                <w:rFonts w:ascii="Arial"/>
                <w:sz w:val="20"/>
                <w:lang w:val="es-MX"/>
              </w:rPr>
              <w:t xml:space="preserve"> </w:t>
            </w:r>
            <w:r w:rsidR="004421E2" w:rsidRPr="004421E2">
              <w:rPr>
                <w:rFonts w:ascii="Arial"/>
                <w:sz w:val="20"/>
                <w:lang w:val="es-MX"/>
              </w:rPr>
              <w:t>Administrativa</w:t>
            </w:r>
            <w:r w:rsidR="004421E2">
              <w:rPr>
                <w:rFonts w:ascii="Arial"/>
                <w:sz w:val="20"/>
                <w:lang w:val="es-MX"/>
              </w:rPr>
              <w:t xml:space="preserve"> d</w:t>
            </w:r>
            <w:r w:rsidR="004421E2" w:rsidRPr="004421E2">
              <w:rPr>
                <w:rFonts w:ascii="Arial"/>
                <w:sz w:val="20"/>
                <w:lang w:val="es-MX"/>
              </w:rPr>
              <w:t xml:space="preserve">el Estado </w:t>
            </w:r>
            <w:r w:rsidR="004421E2">
              <w:rPr>
                <w:rFonts w:ascii="Arial"/>
                <w:sz w:val="20"/>
                <w:lang w:val="es-MX"/>
              </w:rPr>
              <w:t>d</w:t>
            </w:r>
            <w:r w:rsidR="004421E2" w:rsidRPr="004421E2">
              <w:rPr>
                <w:rFonts w:ascii="Arial"/>
                <w:sz w:val="20"/>
                <w:lang w:val="es-MX"/>
              </w:rPr>
              <w:t>e Morelos</w:t>
            </w:r>
          </w:p>
          <w:p w14:paraId="7918497B" w14:textId="77777777" w:rsidR="004C5927" w:rsidRDefault="004C5927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</w:p>
          <w:p w14:paraId="16263F1E" w14:textId="77777777" w:rsidR="002162C0" w:rsidRDefault="002162C0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</w:p>
          <w:p w14:paraId="6386B21F" w14:textId="77777777" w:rsidR="00FC503C" w:rsidRDefault="00FC503C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</w:rPr>
              <w:t xml:space="preserve">3.1 </w:t>
            </w:r>
            <w:r w:rsidRPr="00FC503C">
              <w:rPr>
                <w:sz w:val="20"/>
              </w:rPr>
              <w:t xml:space="preserve">Empleados, servidores y funcionarios públicos </w:t>
            </w:r>
          </w:p>
          <w:p w14:paraId="70DB8B81" w14:textId="77777777" w:rsidR="00FC503C" w:rsidRDefault="00FC503C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</w:rPr>
              <w:t>3.</w:t>
            </w:r>
            <w:r w:rsidRPr="00FC503C">
              <w:rPr>
                <w:sz w:val="20"/>
              </w:rPr>
              <w:t xml:space="preserve">2. Clases o tipos de servidores públicos, clasificación </w:t>
            </w:r>
          </w:p>
          <w:p w14:paraId="3D887C78" w14:textId="77777777" w:rsidR="00FC503C" w:rsidRDefault="00FC503C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</w:rPr>
              <w:t>3.</w:t>
            </w:r>
            <w:r w:rsidRPr="00FC503C">
              <w:rPr>
                <w:sz w:val="20"/>
              </w:rPr>
              <w:t xml:space="preserve">3. Nombramiento –naturaleza– y delegación </w:t>
            </w:r>
          </w:p>
          <w:p w14:paraId="7E96EF06" w14:textId="77777777" w:rsidR="00FC503C" w:rsidRDefault="00FC503C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</w:rPr>
              <w:t>3.</w:t>
            </w:r>
            <w:r w:rsidRPr="00FC503C">
              <w:rPr>
                <w:sz w:val="20"/>
              </w:rPr>
              <w:t xml:space="preserve">4. Funcionarios de hecho </w:t>
            </w:r>
          </w:p>
          <w:p w14:paraId="3596FBC5" w14:textId="77777777" w:rsidR="00FC503C" w:rsidRDefault="00FC503C" w:rsidP="00FC503C">
            <w:pPr>
              <w:pStyle w:val="TableParagraph"/>
              <w:tabs>
                <w:tab w:val="left" w:pos="624"/>
              </w:tabs>
              <w:spacing w:before="18"/>
              <w:ind w:left="624" w:hanging="426"/>
              <w:rPr>
                <w:sz w:val="20"/>
              </w:rPr>
            </w:pPr>
            <w:r>
              <w:rPr>
                <w:sz w:val="20"/>
              </w:rPr>
              <w:t>3.</w:t>
            </w:r>
            <w:r w:rsidRPr="00FC503C">
              <w:rPr>
                <w:sz w:val="20"/>
              </w:rPr>
              <w:t xml:space="preserve">5. Régimen general y excepciones en función de la forma de organización administrativa </w:t>
            </w:r>
          </w:p>
          <w:p w14:paraId="5586441C" w14:textId="77777777" w:rsidR="00FC503C" w:rsidRDefault="00FC503C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</w:rPr>
              <w:t>3.</w:t>
            </w:r>
            <w:r w:rsidRPr="00FC503C">
              <w:rPr>
                <w:sz w:val="20"/>
              </w:rPr>
              <w:t xml:space="preserve">6. Responsabilidades –concurrencia– y sanciones </w:t>
            </w:r>
          </w:p>
          <w:p w14:paraId="7AFC40E1" w14:textId="77777777" w:rsidR="00FC503C" w:rsidRDefault="00FC503C" w:rsidP="00FC503C">
            <w:pPr>
              <w:pStyle w:val="TableParagraph"/>
              <w:tabs>
                <w:tab w:val="left" w:pos="340"/>
              </w:tabs>
              <w:spacing w:before="18"/>
              <w:ind w:left="340" w:firstLine="284"/>
              <w:rPr>
                <w:sz w:val="20"/>
              </w:rPr>
            </w:pPr>
            <w:r w:rsidRPr="00FC503C">
              <w:rPr>
                <w:sz w:val="20"/>
              </w:rPr>
              <w:t xml:space="preserve">a) Administrativa </w:t>
            </w:r>
          </w:p>
          <w:p w14:paraId="7448B9D0" w14:textId="77777777" w:rsidR="00FC503C" w:rsidRDefault="00FC503C" w:rsidP="00FC503C">
            <w:pPr>
              <w:pStyle w:val="TableParagraph"/>
              <w:tabs>
                <w:tab w:val="left" w:pos="340"/>
              </w:tabs>
              <w:spacing w:before="18"/>
              <w:ind w:left="340" w:firstLine="284"/>
              <w:rPr>
                <w:sz w:val="20"/>
              </w:rPr>
            </w:pPr>
            <w:r w:rsidRPr="00FC503C">
              <w:rPr>
                <w:sz w:val="20"/>
              </w:rPr>
              <w:t xml:space="preserve">b) Penal </w:t>
            </w:r>
          </w:p>
          <w:p w14:paraId="0D9F2D05" w14:textId="77777777" w:rsidR="00FC503C" w:rsidRDefault="00FC503C" w:rsidP="00FC503C">
            <w:pPr>
              <w:pStyle w:val="TableParagraph"/>
              <w:tabs>
                <w:tab w:val="left" w:pos="340"/>
              </w:tabs>
              <w:spacing w:before="18"/>
              <w:ind w:left="340" w:firstLine="284"/>
              <w:rPr>
                <w:sz w:val="20"/>
              </w:rPr>
            </w:pPr>
            <w:r w:rsidRPr="00FC503C">
              <w:rPr>
                <w:sz w:val="20"/>
              </w:rPr>
              <w:t xml:space="preserve">c) Política </w:t>
            </w:r>
          </w:p>
          <w:p w14:paraId="375FC97F" w14:textId="77777777" w:rsidR="00FC503C" w:rsidRDefault="00FC503C" w:rsidP="00FC503C">
            <w:pPr>
              <w:pStyle w:val="TableParagraph"/>
              <w:tabs>
                <w:tab w:val="left" w:pos="340"/>
              </w:tabs>
              <w:spacing w:before="18"/>
              <w:ind w:left="340" w:firstLine="284"/>
              <w:rPr>
                <w:sz w:val="20"/>
              </w:rPr>
            </w:pPr>
            <w:r w:rsidRPr="00FC503C">
              <w:rPr>
                <w:sz w:val="20"/>
              </w:rPr>
              <w:t xml:space="preserve">d) Civil </w:t>
            </w:r>
          </w:p>
          <w:p w14:paraId="4EC0D306" w14:textId="2E8ECD1E" w:rsidR="0005313D" w:rsidRDefault="00FC503C" w:rsidP="00FC503C">
            <w:pPr>
              <w:pStyle w:val="TableParagraph"/>
              <w:tabs>
                <w:tab w:val="left" w:pos="340"/>
              </w:tabs>
              <w:spacing w:before="18"/>
              <w:ind w:left="340" w:firstLine="284"/>
              <w:rPr>
                <w:sz w:val="20"/>
              </w:rPr>
            </w:pPr>
            <w:r w:rsidRPr="00FC503C">
              <w:rPr>
                <w:sz w:val="20"/>
              </w:rPr>
              <w:t>e) Resarcitoria</w:t>
            </w:r>
          </w:p>
          <w:p w14:paraId="1885134F" w14:textId="77777777" w:rsidR="0005313D" w:rsidRDefault="0005313D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</w:p>
          <w:p w14:paraId="46106518" w14:textId="77777777" w:rsidR="0005313D" w:rsidRDefault="0005313D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</w:rPr>
            </w:pPr>
          </w:p>
          <w:p w14:paraId="6C9445DE" w14:textId="7CC68501" w:rsidR="00A412FA" w:rsidRPr="002C71B6" w:rsidRDefault="0005313D" w:rsidP="002C697A">
            <w:pPr>
              <w:pStyle w:val="TableParagraph"/>
              <w:tabs>
                <w:tab w:val="left" w:pos="340"/>
              </w:tabs>
              <w:spacing w:before="18"/>
              <w:ind w:left="340" w:hanging="142"/>
              <w:rPr>
                <w:sz w:val="20"/>
                <w:lang w:val="es-MX"/>
              </w:rPr>
            </w:pPr>
            <w:r>
              <w:rPr>
                <w:sz w:val="20"/>
              </w:rPr>
              <w:lastRenderedPageBreak/>
              <w:t>4</w:t>
            </w:r>
            <w:r w:rsidR="0050135E" w:rsidRPr="002C71B6">
              <w:rPr>
                <w:sz w:val="20"/>
              </w:rPr>
              <w:t>.</w:t>
            </w:r>
            <w:r w:rsidR="002C697A" w:rsidRPr="002C71B6">
              <w:rPr>
                <w:sz w:val="20"/>
              </w:rPr>
              <w:t>1.</w:t>
            </w:r>
            <w:r w:rsidR="00A412FA" w:rsidRPr="002C71B6">
              <w:rPr>
                <w:sz w:val="20"/>
              </w:rPr>
              <w:t xml:space="preserve"> </w:t>
            </w:r>
            <w:r w:rsidR="00A412FA" w:rsidRPr="002C71B6">
              <w:rPr>
                <w:sz w:val="20"/>
                <w:lang w:val="es-MX"/>
              </w:rPr>
              <w:t>Sujetos de la Ley</w:t>
            </w:r>
            <w:r w:rsidR="00A412FA" w:rsidRPr="002C71B6">
              <w:rPr>
                <w:sz w:val="20"/>
                <w:lang w:val="es-MX"/>
              </w:rPr>
              <w:t>.</w:t>
            </w:r>
          </w:p>
          <w:p w14:paraId="0AA2F2E9" w14:textId="2318E465" w:rsidR="002C697A" w:rsidRPr="002C71B6" w:rsidRDefault="0005313D" w:rsidP="002C697A">
            <w:pPr>
              <w:pStyle w:val="TableParagraph"/>
              <w:tabs>
                <w:tab w:val="left" w:pos="340"/>
                <w:tab w:val="left" w:pos="482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  <w:lang w:val="es-MX"/>
              </w:rPr>
              <w:t>4</w:t>
            </w:r>
            <w:r w:rsidR="002C697A" w:rsidRPr="002C71B6">
              <w:rPr>
                <w:sz w:val="20"/>
                <w:lang w:val="es-MX"/>
              </w:rPr>
              <w:t>.</w:t>
            </w:r>
            <w:r w:rsidR="002C71B6" w:rsidRPr="002C71B6">
              <w:rPr>
                <w:sz w:val="20"/>
                <w:lang w:val="es-MX"/>
              </w:rPr>
              <w:t>2</w:t>
            </w:r>
            <w:r w:rsidR="002C697A" w:rsidRPr="002C71B6">
              <w:rPr>
                <w:sz w:val="20"/>
                <w:lang w:val="es-MX"/>
              </w:rPr>
              <w:t xml:space="preserve"> </w:t>
            </w:r>
            <w:r w:rsidR="002C71B6" w:rsidRPr="002C71B6">
              <w:rPr>
                <w:sz w:val="20"/>
              </w:rPr>
              <w:t>Autoridades</w:t>
            </w:r>
            <w:r w:rsidR="002C71B6" w:rsidRPr="002C71B6">
              <w:rPr>
                <w:sz w:val="20"/>
              </w:rPr>
              <w:t>.</w:t>
            </w:r>
          </w:p>
          <w:p w14:paraId="5B634F5B" w14:textId="222915E8" w:rsidR="002C71B6" w:rsidRPr="002C71B6" w:rsidRDefault="0005313D" w:rsidP="002C697A">
            <w:pPr>
              <w:pStyle w:val="TableParagraph"/>
              <w:tabs>
                <w:tab w:val="left" w:pos="340"/>
                <w:tab w:val="left" w:pos="482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  <w:lang w:val="es-MX"/>
              </w:rPr>
              <w:t>4</w:t>
            </w:r>
            <w:r w:rsidR="002C71B6" w:rsidRPr="002C71B6">
              <w:rPr>
                <w:sz w:val="20"/>
                <w:lang w:val="es-MX"/>
              </w:rPr>
              <w:t xml:space="preserve">.3 </w:t>
            </w:r>
            <w:r w:rsidR="002C71B6" w:rsidRPr="002C71B6">
              <w:rPr>
                <w:sz w:val="20"/>
              </w:rPr>
              <w:t>Obligaciones</w:t>
            </w:r>
            <w:r w:rsidR="002C71B6" w:rsidRPr="002C71B6">
              <w:rPr>
                <w:sz w:val="20"/>
              </w:rPr>
              <w:t>.</w:t>
            </w:r>
          </w:p>
          <w:p w14:paraId="28AB9F37" w14:textId="5A026E91" w:rsidR="002C71B6" w:rsidRPr="002C71B6" w:rsidRDefault="0005313D" w:rsidP="002C697A">
            <w:pPr>
              <w:pStyle w:val="TableParagraph"/>
              <w:tabs>
                <w:tab w:val="left" w:pos="340"/>
                <w:tab w:val="left" w:pos="482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  <w:lang w:val="es-MX"/>
              </w:rPr>
              <w:t>4</w:t>
            </w:r>
            <w:r w:rsidR="002C71B6" w:rsidRPr="002C71B6">
              <w:rPr>
                <w:sz w:val="20"/>
                <w:lang w:val="es-MX"/>
              </w:rPr>
              <w:t xml:space="preserve">.4 </w:t>
            </w:r>
            <w:r w:rsidR="002C71B6" w:rsidRPr="002C71B6">
              <w:rPr>
                <w:sz w:val="20"/>
              </w:rPr>
              <w:t>Faltas</w:t>
            </w:r>
            <w:r w:rsidR="002C71B6" w:rsidRPr="002C71B6">
              <w:rPr>
                <w:sz w:val="20"/>
              </w:rPr>
              <w:t>.</w:t>
            </w:r>
          </w:p>
          <w:p w14:paraId="76967BB9" w14:textId="25DA2CAE" w:rsidR="002C71B6" w:rsidRPr="002C71B6" w:rsidRDefault="0005313D" w:rsidP="002C71B6">
            <w:pPr>
              <w:pStyle w:val="TableParagraph"/>
              <w:tabs>
                <w:tab w:val="left" w:pos="340"/>
                <w:tab w:val="left" w:pos="482"/>
              </w:tabs>
              <w:spacing w:before="18"/>
              <w:ind w:left="340" w:hanging="142"/>
              <w:rPr>
                <w:sz w:val="20"/>
              </w:rPr>
            </w:pPr>
            <w:r>
              <w:rPr>
                <w:sz w:val="20"/>
                <w:lang w:val="es-MX"/>
              </w:rPr>
              <w:t>4</w:t>
            </w:r>
            <w:r w:rsidR="002C71B6" w:rsidRPr="002C71B6">
              <w:rPr>
                <w:sz w:val="20"/>
                <w:lang w:val="es-MX"/>
              </w:rPr>
              <w:t xml:space="preserve">.5 </w:t>
            </w:r>
            <w:r w:rsidR="002C71B6" w:rsidRPr="002C71B6">
              <w:rPr>
                <w:sz w:val="20"/>
              </w:rPr>
              <w:t>Sanciones</w:t>
            </w:r>
          </w:p>
          <w:p w14:paraId="28C97933" w14:textId="5E20C9C8" w:rsidR="005B4BC8" w:rsidRDefault="0005313D" w:rsidP="005B4BC8">
            <w:pPr>
              <w:pStyle w:val="TableParagraph"/>
              <w:tabs>
                <w:tab w:val="left" w:pos="340"/>
                <w:tab w:val="left" w:pos="482"/>
              </w:tabs>
              <w:spacing w:before="18"/>
              <w:ind w:left="340" w:hanging="142"/>
              <w:rPr>
                <w:sz w:val="20"/>
                <w:lang w:val="es-MX"/>
              </w:rPr>
            </w:pPr>
            <w:r>
              <w:rPr>
                <w:sz w:val="20"/>
              </w:rPr>
              <w:t>4</w:t>
            </w:r>
            <w:r w:rsidR="002C71B6" w:rsidRPr="002C71B6">
              <w:rPr>
                <w:sz w:val="20"/>
              </w:rPr>
              <w:t xml:space="preserve">.6 </w:t>
            </w:r>
            <w:r w:rsidR="005B4BC8" w:rsidRPr="005B4BC8">
              <w:rPr>
                <w:sz w:val="20"/>
                <w:lang w:val="es-MX"/>
              </w:rPr>
              <w:t>Procedimiento para la  determinación y  resolución de las faltas  administrativas:</w:t>
            </w:r>
          </w:p>
          <w:p w14:paraId="0DFAD7E8" w14:textId="69C6003E" w:rsidR="005B4BC8" w:rsidRPr="005B4BC8" w:rsidRDefault="0005313D" w:rsidP="005B4BC8">
            <w:pPr>
              <w:pStyle w:val="TableParagraph"/>
              <w:tabs>
                <w:tab w:val="left" w:pos="482"/>
              </w:tabs>
              <w:spacing w:before="18"/>
              <w:ind w:left="360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4</w:t>
            </w:r>
            <w:r w:rsidR="005B4BC8" w:rsidRPr="005B4BC8">
              <w:rPr>
                <w:sz w:val="20"/>
                <w:lang w:val="es-MX"/>
              </w:rPr>
              <w:t xml:space="preserve">.6.1 </w:t>
            </w:r>
            <w:r w:rsidR="005B4BC8" w:rsidRPr="005B4BC8">
              <w:rPr>
                <w:sz w:val="20"/>
                <w:lang w:val="es-MX"/>
              </w:rPr>
              <w:t>Investigación</w:t>
            </w:r>
          </w:p>
          <w:p w14:paraId="32499373" w14:textId="7B2C7951" w:rsidR="005B4BC8" w:rsidRPr="005B4BC8" w:rsidRDefault="0005313D" w:rsidP="005B4BC8">
            <w:pPr>
              <w:pStyle w:val="TableParagraph"/>
              <w:tabs>
                <w:tab w:val="left" w:pos="482"/>
              </w:tabs>
              <w:spacing w:before="18"/>
              <w:ind w:left="360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4</w:t>
            </w:r>
            <w:r w:rsidR="005B4BC8" w:rsidRPr="005B4BC8">
              <w:rPr>
                <w:sz w:val="20"/>
                <w:lang w:val="es-MX"/>
              </w:rPr>
              <w:t xml:space="preserve">.6.2 </w:t>
            </w:r>
            <w:r w:rsidR="005B4BC8" w:rsidRPr="005B4BC8">
              <w:rPr>
                <w:sz w:val="20"/>
                <w:lang w:val="es-MX"/>
              </w:rPr>
              <w:t>Sustanciación</w:t>
            </w:r>
          </w:p>
          <w:p w14:paraId="3E9F5951" w14:textId="3A46B258" w:rsidR="00B415FA" w:rsidRDefault="0005313D" w:rsidP="002162C0">
            <w:pPr>
              <w:pStyle w:val="TableParagraph"/>
              <w:tabs>
                <w:tab w:val="left" w:pos="482"/>
              </w:tabs>
              <w:spacing w:before="18"/>
              <w:ind w:left="340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4</w:t>
            </w:r>
            <w:r w:rsidR="005B4BC8" w:rsidRPr="005B4BC8">
              <w:rPr>
                <w:sz w:val="20"/>
                <w:lang w:val="es-MX"/>
              </w:rPr>
              <w:t xml:space="preserve">.6.3. </w:t>
            </w:r>
            <w:r w:rsidR="005B4BC8" w:rsidRPr="005B4BC8">
              <w:rPr>
                <w:sz w:val="20"/>
                <w:lang w:val="es-MX"/>
              </w:rPr>
              <w:t>Resolución</w:t>
            </w:r>
            <w:r w:rsidR="002162C0">
              <w:rPr>
                <w:sz w:val="20"/>
                <w:lang w:val="es-MX"/>
              </w:rPr>
              <w:t>.</w:t>
            </w:r>
          </w:p>
          <w:p w14:paraId="1DE863A8" w14:textId="77777777" w:rsidR="002162C0" w:rsidRDefault="002162C0" w:rsidP="002162C0">
            <w:pPr>
              <w:pStyle w:val="TableParagraph"/>
              <w:tabs>
                <w:tab w:val="left" w:pos="482"/>
              </w:tabs>
              <w:spacing w:before="18"/>
              <w:ind w:left="340"/>
              <w:rPr>
                <w:sz w:val="20"/>
              </w:rPr>
            </w:pPr>
          </w:p>
          <w:p w14:paraId="182B0BC1" w14:textId="1F508975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 xml:space="preserve">5.1 </w:t>
            </w:r>
            <w:r w:rsidRPr="00667EE2">
              <w:rPr>
                <w:sz w:val="20"/>
              </w:rPr>
              <w:t xml:space="preserve">Derecho a la reparación del daño causado por la administración pública </w:t>
            </w:r>
          </w:p>
          <w:p w14:paraId="202251DC" w14:textId="37304DC0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>5.</w:t>
            </w:r>
            <w:r w:rsidRPr="00667EE2">
              <w:rPr>
                <w:sz w:val="20"/>
              </w:rPr>
              <w:t xml:space="preserve">2. Elementos y características de la responsabilidad patrimonial del Estado </w:t>
            </w:r>
          </w:p>
          <w:p w14:paraId="46D2F92D" w14:textId="4408B9D5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>5.3</w:t>
            </w:r>
            <w:r w:rsidRPr="00667EE2">
              <w:rPr>
                <w:sz w:val="20"/>
              </w:rPr>
              <w:t xml:space="preserve">. Clases de responsabilidad administrativa </w:t>
            </w:r>
          </w:p>
          <w:p w14:paraId="7F4DCFD2" w14:textId="7F25291F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>5.</w:t>
            </w:r>
            <w:r w:rsidRPr="00667EE2">
              <w:rPr>
                <w:sz w:val="20"/>
              </w:rPr>
              <w:t xml:space="preserve">4. Requisitos de procedencia </w:t>
            </w:r>
          </w:p>
          <w:p w14:paraId="69C2C0CC" w14:textId="6686AADC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>5.</w:t>
            </w:r>
            <w:r w:rsidRPr="00667EE2">
              <w:rPr>
                <w:sz w:val="20"/>
              </w:rPr>
              <w:t xml:space="preserve">5. Excluyentes de responsabilidad </w:t>
            </w:r>
          </w:p>
          <w:p w14:paraId="02C03E8F" w14:textId="0AE13CB2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>5.</w:t>
            </w:r>
            <w:r w:rsidRPr="00667EE2">
              <w:rPr>
                <w:sz w:val="20"/>
              </w:rPr>
              <w:t xml:space="preserve">6. Procedimiento para reclamar la responsabilidad patrimonial del Estado </w:t>
            </w:r>
          </w:p>
          <w:p w14:paraId="015FC16F" w14:textId="6700E70D" w:rsidR="00667EE2" w:rsidRDefault="00667EE2" w:rsidP="00667EE2">
            <w:pPr>
              <w:pStyle w:val="TableParagraph"/>
              <w:spacing w:before="18"/>
              <w:ind w:left="198"/>
              <w:rPr>
                <w:sz w:val="20"/>
              </w:rPr>
            </w:pPr>
            <w:r>
              <w:rPr>
                <w:sz w:val="20"/>
              </w:rPr>
              <w:t>5.</w:t>
            </w:r>
            <w:r w:rsidRPr="00667EE2">
              <w:rPr>
                <w:sz w:val="20"/>
              </w:rPr>
              <w:t>7. Otros ordenamientos que regulan la responsabilidad patrimonial del Estado</w:t>
            </w:r>
          </w:p>
        </w:tc>
      </w:tr>
    </w:tbl>
    <w:p w14:paraId="167E58BB" w14:textId="77777777" w:rsidR="00CE7525" w:rsidRDefault="00CE7525">
      <w:pPr>
        <w:spacing w:line="229" w:lineRule="exact"/>
        <w:rPr>
          <w:sz w:val="20"/>
        </w:rPr>
        <w:sectPr w:rsidR="00CE7525">
          <w:pgSz w:w="12240" w:h="15840"/>
          <w:pgMar w:top="1340" w:right="420" w:bottom="1760" w:left="520" w:header="1000" w:footer="1570" w:gutter="0"/>
          <w:cols w:space="720"/>
        </w:sectPr>
      </w:pPr>
    </w:p>
    <w:p w14:paraId="081EC51F" w14:textId="77777777" w:rsidR="00CE7525" w:rsidRDefault="00000000">
      <w:pPr>
        <w:pStyle w:val="Textoindependiente"/>
        <w:spacing w:line="20" w:lineRule="exact"/>
        <w:ind w:left="731"/>
        <w:rPr>
          <w:rFonts w:ascii="Arial"/>
          <w:sz w:val="2"/>
        </w:rPr>
      </w:pPr>
      <w:r>
        <w:rPr>
          <w:noProof/>
        </w:rPr>
        <w:lastRenderedPageBreak/>
        <w:drawing>
          <wp:anchor distT="0" distB="0" distL="0" distR="0" simplePos="0" relativeHeight="487237120" behindDoc="1" locked="0" layoutInCell="1" allowOverlap="1" wp14:anchorId="3C5E9F27" wp14:editId="150C5DA2">
            <wp:simplePos x="0" y="0"/>
            <wp:positionH relativeFrom="page">
              <wp:posOffset>5778070</wp:posOffset>
            </wp:positionH>
            <wp:positionV relativeFrom="page">
              <wp:posOffset>7916759</wp:posOffset>
            </wp:positionV>
            <wp:extent cx="1262347" cy="1107728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347" cy="1107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670C7C0" wp14:editId="7FABD78E">
                <wp:extent cx="4565015" cy="6350"/>
                <wp:effectExtent l="9525" t="0" r="0" b="3175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65015" cy="6350"/>
                          <a:chOff x="0" y="0"/>
                          <a:chExt cx="4565015" cy="63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3175"/>
                            <a:ext cx="45650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5015">
                                <a:moveTo>
                                  <a:pt x="0" y="0"/>
                                </a:moveTo>
                                <a:lnTo>
                                  <a:pt x="45650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BE9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44F597" id="Group 12" o:spid="_x0000_s1026" style="width:359.45pt;height:.5pt;mso-position-horizontal-relative:char;mso-position-vertical-relative:line" coordsize="456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">
                <v:shape id="Graphic 13" o:spid="_x0000_s1027" style="position:absolute;top:31;width:45650;height:13;visibility:visible;mso-wrap-style:square;v-text-anchor:top" coordsize="45650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" path="m,l4565015,e" filled="f" strokecolor="#be9000" strokeweight=".5pt">
                  <v:path arrowok="t"/>
                </v:shape>
                <w10:anchorlock/>
              </v:group>
            </w:pict>
          </mc:Fallback>
        </mc:AlternateContent>
      </w:r>
    </w:p>
    <w:p w14:paraId="1F7CD8CE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2E8A8794" w14:textId="77777777" w:rsidR="00CE7525" w:rsidRDefault="00000000">
      <w:pPr>
        <w:ind w:left="757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w w:val="80"/>
          <w:sz w:val="20"/>
        </w:rPr>
        <w:t>ESTRATEGIAS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DE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ENSEÑANZA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-</w:t>
      </w:r>
      <w:r>
        <w:rPr>
          <w:rFonts w:ascii="Arial" w:hAnsi="Arial"/>
          <w:b/>
          <w:i/>
          <w:sz w:val="20"/>
        </w:rPr>
        <w:t xml:space="preserve"> </w:t>
      </w:r>
      <w:r>
        <w:rPr>
          <w:rFonts w:ascii="Arial" w:hAnsi="Arial"/>
          <w:b/>
          <w:i/>
          <w:spacing w:val="-2"/>
          <w:w w:val="80"/>
          <w:sz w:val="20"/>
        </w:rPr>
        <w:t>APRENDIZAJE</w:t>
      </w:r>
    </w:p>
    <w:p w14:paraId="13800DD0" w14:textId="77777777" w:rsidR="00CE7525" w:rsidRDefault="00CE7525">
      <w:pPr>
        <w:pStyle w:val="Textoindependiente"/>
        <w:spacing w:before="8"/>
        <w:rPr>
          <w:rFonts w:ascii="Arial"/>
          <w:b/>
          <w:i/>
          <w:sz w:val="9"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5183"/>
        <w:gridCol w:w="642"/>
        <w:gridCol w:w="3546"/>
        <w:gridCol w:w="1549"/>
      </w:tblGrid>
      <w:tr w:rsidR="00CE7525" w14:paraId="0A2A1E93" w14:textId="77777777">
        <w:trPr>
          <w:trHeight w:val="278"/>
        </w:trPr>
        <w:tc>
          <w:tcPr>
            <w:tcW w:w="10920" w:type="dxa"/>
            <w:gridSpan w:val="4"/>
            <w:tcBorders>
              <w:top w:val="nil"/>
              <w:bottom w:val="nil"/>
            </w:tcBorders>
            <w:shd w:val="clear" w:color="auto" w:fill="4471C4"/>
          </w:tcPr>
          <w:p w14:paraId="329E9E42" w14:textId="77777777" w:rsidR="00CE7525" w:rsidRDefault="00000000">
            <w:pPr>
              <w:pStyle w:val="TableParagraph"/>
              <w:spacing w:before="9"/>
              <w:ind w:left="8" w:right="2"/>
              <w:jc w:val="center"/>
              <w:rPr>
                <w:sz w:val="20"/>
              </w:rPr>
            </w:pPr>
            <w:r>
              <w:rPr>
                <w:rFonts w:ascii="Arial"/>
                <w:b/>
                <w:color w:val="FFFFFF"/>
                <w:w w:val="80"/>
                <w:sz w:val="20"/>
              </w:rPr>
              <w:t>Estrategias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aprendizaje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20"/>
              </w:rPr>
              <w:t>sugeridas</w:t>
            </w:r>
            <w:r>
              <w:rPr>
                <w:rFonts w:ascii="Arial"/>
                <w:b/>
                <w:color w:val="FFFFFF"/>
                <w:spacing w:val="3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(Marque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pacing w:val="-5"/>
                <w:w w:val="80"/>
                <w:sz w:val="20"/>
              </w:rPr>
              <w:t>X)</w:t>
            </w:r>
          </w:p>
        </w:tc>
      </w:tr>
      <w:tr w:rsidR="00CE7525" w14:paraId="55C44E0B" w14:textId="77777777">
        <w:trPr>
          <w:trHeight w:val="337"/>
        </w:trPr>
        <w:tc>
          <w:tcPr>
            <w:tcW w:w="5183" w:type="dxa"/>
          </w:tcPr>
          <w:p w14:paraId="0CE3A3A7" w14:textId="77777777" w:rsidR="00CE7525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w w:val="80"/>
                <w:sz w:val="20"/>
              </w:rPr>
              <w:t>Aprendizaje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basado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problemas</w:t>
            </w:r>
          </w:p>
        </w:tc>
        <w:tc>
          <w:tcPr>
            <w:tcW w:w="642" w:type="dxa"/>
          </w:tcPr>
          <w:p w14:paraId="140A04A1" w14:textId="77777777" w:rsidR="00CE7525" w:rsidRDefault="00000000">
            <w:pPr>
              <w:pStyle w:val="TableParagraph"/>
              <w:spacing w:line="225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5F60487D" w14:textId="77777777" w:rsidR="00CE7525" w:rsidRDefault="00000000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Nemotecnia</w:t>
            </w:r>
          </w:p>
        </w:tc>
        <w:tc>
          <w:tcPr>
            <w:tcW w:w="1549" w:type="dxa"/>
          </w:tcPr>
          <w:p w14:paraId="0BC9BF80" w14:textId="77777777" w:rsidR="00CE7525" w:rsidRDefault="00000000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7AF90820" w14:textId="77777777">
        <w:trPr>
          <w:trHeight w:val="345"/>
        </w:trPr>
        <w:tc>
          <w:tcPr>
            <w:tcW w:w="5183" w:type="dxa"/>
          </w:tcPr>
          <w:p w14:paraId="66F2CCD7" w14:textId="77777777" w:rsidR="00CE752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0"/>
                <w:sz w:val="20"/>
              </w:rPr>
              <w:t>Estudios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caso</w:t>
            </w:r>
          </w:p>
        </w:tc>
        <w:tc>
          <w:tcPr>
            <w:tcW w:w="642" w:type="dxa"/>
          </w:tcPr>
          <w:p w14:paraId="0BA953F0" w14:textId="77777777" w:rsidR="00CE7525" w:rsidRDefault="00000000">
            <w:pPr>
              <w:pStyle w:val="TableParagraph"/>
              <w:spacing w:before="2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7A05CD04" w14:textId="77777777" w:rsidR="00CE7525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Análisis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textos</w:t>
            </w:r>
          </w:p>
        </w:tc>
        <w:tc>
          <w:tcPr>
            <w:tcW w:w="1549" w:type="dxa"/>
          </w:tcPr>
          <w:p w14:paraId="4B970073" w14:textId="77777777" w:rsidR="00CE7525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0FF05545" w14:textId="77777777">
        <w:trPr>
          <w:trHeight w:val="345"/>
        </w:trPr>
        <w:tc>
          <w:tcPr>
            <w:tcW w:w="5183" w:type="dxa"/>
          </w:tcPr>
          <w:p w14:paraId="3EB9B759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Trabajo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colaborativo</w:t>
            </w:r>
          </w:p>
        </w:tc>
        <w:tc>
          <w:tcPr>
            <w:tcW w:w="642" w:type="dxa"/>
          </w:tcPr>
          <w:p w14:paraId="75BBB7C2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3D8572EE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Seminarios</w:t>
            </w:r>
          </w:p>
        </w:tc>
        <w:tc>
          <w:tcPr>
            <w:tcW w:w="1549" w:type="dxa"/>
          </w:tcPr>
          <w:p w14:paraId="4396EC34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1AEAD998" w14:textId="77777777">
        <w:trPr>
          <w:trHeight w:val="342"/>
        </w:trPr>
        <w:tc>
          <w:tcPr>
            <w:tcW w:w="5183" w:type="dxa"/>
          </w:tcPr>
          <w:p w14:paraId="1203EB65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Plenaria</w:t>
            </w:r>
          </w:p>
        </w:tc>
        <w:tc>
          <w:tcPr>
            <w:tcW w:w="642" w:type="dxa"/>
          </w:tcPr>
          <w:p w14:paraId="3B6A456D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76F6483A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Debate</w:t>
            </w:r>
          </w:p>
        </w:tc>
        <w:tc>
          <w:tcPr>
            <w:tcW w:w="1549" w:type="dxa"/>
          </w:tcPr>
          <w:p w14:paraId="613DCCE8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5130CC69" w14:textId="77777777">
        <w:trPr>
          <w:trHeight w:val="345"/>
        </w:trPr>
        <w:tc>
          <w:tcPr>
            <w:tcW w:w="5183" w:type="dxa"/>
          </w:tcPr>
          <w:p w14:paraId="3EAA529E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Ensayo</w:t>
            </w:r>
          </w:p>
        </w:tc>
        <w:tc>
          <w:tcPr>
            <w:tcW w:w="642" w:type="dxa"/>
          </w:tcPr>
          <w:p w14:paraId="27304C4B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02EBAB5F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Taller</w:t>
            </w:r>
          </w:p>
        </w:tc>
        <w:tc>
          <w:tcPr>
            <w:tcW w:w="1549" w:type="dxa"/>
          </w:tcPr>
          <w:p w14:paraId="261A11FD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241D5B6A" w14:textId="77777777">
        <w:trPr>
          <w:trHeight w:val="343"/>
        </w:trPr>
        <w:tc>
          <w:tcPr>
            <w:tcW w:w="5183" w:type="dxa"/>
          </w:tcPr>
          <w:p w14:paraId="581EBD26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Mapas</w:t>
            </w:r>
            <w:r>
              <w:rPr>
                <w:spacing w:val="-2"/>
                <w:w w:val="90"/>
                <w:sz w:val="20"/>
              </w:rPr>
              <w:t xml:space="preserve"> conceptuales</w:t>
            </w:r>
          </w:p>
        </w:tc>
        <w:tc>
          <w:tcPr>
            <w:tcW w:w="642" w:type="dxa"/>
          </w:tcPr>
          <w:p w14:paraId="2E4B2EF3" w14:textId="66762306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</w:t>
            </w:r>
            <w:r w:rsidR="000F6121">
              <w:rPr>
                <w:spacing w:val="-5"/>
                <w:w w:val="90"/>
                <w:sz w:val="20"/>
              </w:rPr>
              <w:t xml:space="preserve">  </w:t>
            </w:r>
            <w:r>
              <w:rPr>
                <w:spacing w:val="-5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1554F972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Ponencia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científica</w:t>
            </w:r>
          </w:p>
        </w:tc>
        <w:tc>
          <w:tcPr>
            <w:tcW w:w="1549" w:type="dxa"/>
          </w:tcPr>
          <w:p w14:paraId="77F243BB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0C8ADF90" w14:textId="77777777">
        <w:trPr>
          <w:trHeight w:val="345"/>
        </w:trPr>
        <w:tc>
          <w:tcPr>
            <w:tcW w:w="5183" w:type="dxa"/>
          </w:tcPr>
          <w:p w14:paraId="1548BC5D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Diseño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proyectos</w:t>
            </w:r>
          </w:p>
        </w:tc>
        <w:tc>
          <w:tcPr>
            <w:tcW w:w="642" w:type="dxa"/>
          </w:tcPr>
          <w:p w14:paraId="226F00DF" w14:textId="77777777" w:rsidR="00CE7525" w:rsidRDefault="00000000">
            <w:pPr>
              <w:pStyle w:val="TableParagraph"/>
              <w:spacing w:line="229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32"/>
                <w:sz w:val="20"/>
              </w:rPr>
              <w:t xml:space="preserve">  </w:t>
            </w:r>
            <w:r>
              <w:rPr>
                <w:spacing w:val="-10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1781309F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Elaboración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síntesis</w:t>
            </w:r>
          </w:p>
        </w:tc>
        <w:tc>
          <w:tcPr>
            <w:tcW w:w="1549" w:type="dxa"/>
          </w:tcPr>
          <w:p w14:paraId="523313C9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5841B80D" w14:textId="77777777">
        <w:trPr>
          <w:trHeight w:val="345"/>
        </w:trPr>
        <w:tc>
          <w:tcPr>
            <w:tcW w:w="5183" w:type="dxa"/>
          </w:tcPr>
          <w:p w14:paraId="46AF4D1C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Mapa</w:t>
            </w:r>
            <w:r>
              <w:rPr>
                <w:spacing w:val="-2"/>
                <w:w w:val="90"/>
                <w:sz w:val="20"/>
              </w:rPr>
              <w:t xml:space="preserve"> mental</w:t>
            </w:r>
          </w:p>
        </w:tc>
        <w:tc>
          <w:tcPr>
            <w:tcW w:w="642" w:type="dxa"/>
          </w:tcPr>
          <w:p w14:paraId="4E2E150C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58EA3A16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Monografía</w:t>
            </w:r>
          </w:p>
        </w:tc>
        <w:tc>
          <w:tcPr>
            <w:tcW w:w="1549" w:type="dxa"/>
          </w:tcPr>
          <w:p w14:paraId="2CC337D5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65E98C0B" w14:textId="77777777">
        <w:trPr>
          <w:trHeight w:val="342"/>
        </w:trPr>
        <w:tc>
          <w:tcPr>
            <w:tcW w:w="5183" w:type="dxa"/>
          </w:tcPr>
          <w:p w14:paraId="6C3EA41C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Práctica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reflexiva</w:t>
            </w:r>
          </w:p>
        </w:tc>
        <w:tc>
          <w:tcPr>
            <w:tcW w:w="642" w:type="dxa"/>
          </w:tcPr>
          <w:p w14:paraId="3A2ABAC3" w14:textId="06BF02F6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</w:t>
            </w:r>
            <w:r w:rsidR="000F6121">
              <w:rPr>
                <w:spacing w:val="-5"/>
                <w:w w:val="90"/>
                <w:sz w:val="20"/>
              </w:rPr>
              <w:t xml:space="preserve">   </w:t>
            </w:r>
            <w:r>
              <w:rPr>
                <w:spacing w:val="-5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144B9698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Reporte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lectura</w:t>
            </w:r>
          </w:p>
        </w:tc>
        <w:tc>
          <w:tcPr>
            <w:tcW w:w="1549" w:type="dxa"/>
          </w:tcPr>
          <w:p w14:paraId="32DD1132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717923E0" w14:textId="77777777">
        <w:trPr>
          <w:trHeight w:val="345"/>
        </w:trPr>
        <w:tc>
          <w:tcPr>
            <w:tcW w:w="5183" w:type="dxa"/>
          </w:tcPr>
          <w:p w14:paraId="4BAE7CE1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Trípticos</w:t>
            </w:r>
          </w:p>
        </w:tc>
        <w:tc>
          <w:tcPr>
            <w:tcW w:w="642" w:type="dxa"/>
          </w:tcPr>
          <w:p w14:paraId="7FF99961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257E0FAF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Exposición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oral</w:t>
            </w:r>
          </w:p>
        </w:tc>
        <w:tc>
          <w:tcPr>
            <w:tcW w:w="1549" w:type="dxa"/>
          </w:tcPr>
          <w:p w14:paraId="702C6059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46670570" w14:textId="77777777">
        <w:trPr>
          <w:trHeight w:val="338"/>
        </w:trPr>
        <w:tc>
          <w:tcPr>
            <w:tcW w:w="5183" w:type="dxa"/>
          </w:tcPr>
          <w:p w14:paraId="4F6237CB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Otros</w:t>
            </w:r>
          </w:p>
        </w:tc>
        <w:tc>
          <w:tcPr>
            <w:tcW w:w="5737" w:type="dxa"/>
            <w:gridSpan w:val="3"/>
          </w:tcPr>
          <w:p w14:paraId="0603447C" w14:textId="77777777" w:rsidR="00CE7525" w:rsidRDefault="00CE752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E7525" w14:paraId="6DD4F912" w14:textId="77777777">
        <w:trPr>
          <w:trHeight w:val="323"/>
        </w:trPr>
        <w:tc>
          <w:tcPr>
            <w:tcW w:w="10920" w:type="dxa"/>
            <w:gridSpan w:val="4"/>
            <w:tcBorders>
              <w:top w:val="nil"/>
              <w:bottom w:val="nil"/>
            </w:tcBorders>
            <w:shd w:val="clear" w:color="auto" w:fill="4471C4"/>
          </w:tcPr>
          <w:p w14:paraId="794882F5" w14:textId="77777777" w:rsidR="00CE7525" w:rsidRDefault="00000000">
            <w:pPr>
              <w:pStyle w:val="TableParagraph"/>
              <w:spacing w:before="54"/>
              <w:ind w:left="8"/>
              <w:jc w:val="center"/>
              <w:rPr>
                <w:sz w:val="20"/>
              </w:rPr>
            </w:pPr>
            <w:r>
              <w:rPr>
                <w:rFonts w:ascii="Arial" w:hAnsi="Arial"/>
                <w:b/>
                <w:color w:val="FFFFFF"/>
                <w:w w:val="80"/>
                <w:sz w:val="20"/>
              </w:rPr>
              <w:t>Estrategias</w:t>
            </w:r>
            <w:r>
              <w:rPr>
                <w:rFonts w:ascii="Arial" w:hAns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20"/>
              </w:rPr>
              <w:t>enseñanza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20"/>
              </w:rPr>
              <w:t>sugeridas</w:t>
            </w:r>
            <w:r>
              <w:rPr>
                <w:rFonts w:ascii="Arial" w:hAnsi="Arial"/>
                <w:b/>
                <w:color w:val="FFFFFF"/>
                <w:spacing w:val="2"/>
                <w:sz w:val="20"/>
              </w:rPr>
              <w:t xml:space="preserve"> </w:t>
            </w:r>
            <w:r>
              <w:rPr>
                <w:color w:val="FFFFFF"/>
                <w:w w:val="80"/>
                <w:sz w:val="20"/>
              </w:rPr>
              <w:t>(Marque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pacing w:val="-5"/>
                <w:w w:val="80"/>
                <w:sz w:val="20"/>
              </w:rPr>
              <w:t>X)</w:t>
            </w:r>
          </w:p>
        </w:tc>
      </w:tr>
      <w:tr w:rsidR="00CE7525" w14:paraId="08E60775" w14:textId="77777777">
        <w:trPr>
          <w:trHeight w:val="340"/>
        </w:trPr>
        <w:tc>
          <w:tcPr>
            <w:tcW w:w="5183" w:type="dxa"/>
          </w:tcPr>
          <w:p w14:paraId="1E642259" w14:textId="77777777" w:rsidR="00CE7525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w w:val="80"/>
                <w:sz w:val="20"/>
              </w:rPr>
              <w:t>Presentación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oral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(conferencia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exposición)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docente</w:t>
            </w:r>
          </w:p>
        </w:tc>
        <w:tc>
          <w:tcPr>
            <w:tcW w:w="642" w:type="dxa"/>
          </w:tcPr>
          <w:p w14:paraId="02867F16" w14:textId="77777777" w:rsidR="00CE7525" w:rsidRDefault="00000000">
            <w:pPr>
              <w:pStyle w:val="TableParagraph"/>
              <w:spacing w:line="225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7CC61ECB" w14:textId="77777777" w:rsidR="00CE7525" w:rsidRDefault="00000000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Experimentación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(prácticas)</w:t>
            </w:r>
          </w:p>
        </w:tc>
        <w:tc>
          <w:tcPr>
            <w:tcW w:w="1549" w:type="dxa"/>
          </w:tcPr>
          <w:p w14:paraId="57984D9B" w14:textId="77777777" w:rsidR="00CE7525" w:rsidRDefault="00000000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11BF760F" w14:textId="77777777">
        <w:trPr>
          <w:trHeight w:val="342"/>
        </w:trPr>
        <w:tc>
          <w:tcPr>
            <w:tcW w:w="5183" w:type="dxa"/>
          </w:tcPr>
          <w:p w14:paraId="7BB8C64D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Debate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Panel</w:t>
            </w:r>
          </w:p>
        </w:tc>
        <w:tc>
          <w:tcPr>
            <w:tcW w:w="642" w:type="dxa"/>
          </w:tcPr>
          <w:p w14:paraId="7A9C7E04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609B5E01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Trabajos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investigación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documental</w:t>
            </w:r>
          </w:p>
        </w:tc>
        <w:tc>
          <w:tcPr>
            <w:tcW w:w="1549" w:type="dxa"/>
          </w:tcPr>
          <w:p w14:paraId="437244A0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597F75AF" w14:textId="77777777">
        <w:trPr>
          <w:trHeight w:val="345"/>
        </w:trPr>
        <w:tc>
          <w:tcPr>
            <w:tcW w:w="5183" w:type="dxa"/>
          </w:tcPr>
          <w:p w14:paraId="7920DF4F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Lectura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comentada</w:t>
            </w:r>
          </w:p>
        </w:tc>
        <w:tc>
          <w:tcPr>
            <w:tcW w:w="642" w:type="dxa"/>
          </w:tcPr>
          <w:p w14:paraId="7D23CCEF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6179FB1D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Anteproyectos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investigación</w:t>
            </w:r>
          </w:p>
        </w:tc>
        <w:tc>
          <w:tcPr>
            <w:tcW w:w="1549" w:type="dxa"/>
          </w:tcPr>
          <w:p w14:paraId="1FA35EFB" w14:textId="77777777" w:rsidR="00CE7525" w:rsidRDefault="00000000">
            <w:pPr>
              <w:pStyle w:val="TableParagraph"/>
              <w:spacing w:line="229" w:lineRule="exact"/>
              <w:ind w:left="3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32"/>
                <w:sz w:val="20"/>
              </w:rPr>
              <w:t xml:space="preserve">  </w:t>
            </w:r>
            <w:r>
              <w:rPr>
                <w:spacing w:val="-10"/>
                <w:w w:val="90"/>
                <w:sz w:val="20"/>
              </w:rPr>
              <w:t>)</w:t>
            </w:r>
          </w:p>
        </w:tc>
      </w:tr>
      <w:tr w:rsidR="00CE7525" w14:paraId="3630658D" w14:textId="77777777">
        <w:trPr>
          <w:trHeight w:val="343"/>
        </w:trPr>
        <w:tc>
          <w:tcPr>
            <w:tcW w:w="5183" w:type="dxa"/>
          </w:tcPr>
          <w:p w14:paraId="09D2A4C0" w14:textId="77777777" w:rsidR="00CE7525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Seminario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investigación</w:t>
            </w:r>
          </w:p>
        </w:tc>
        <w:tc>
          <w:tcPr>
            <w:tcW w:w="642" w:type="dxa"/>
          </w:tcPr>
          <w:p w14:paraId="71071BFC" w14:textId="77777777" w:rsidR="00CE7525" w:rsidRDefault="00000000">
            <w:pPr>
              <w:pStyle w:val="TableParagraph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38C98244" w14:textId="77777777" w:rsidR="00CE752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Discusión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guiada</w:t>
            </w:r>
          </w:p>
        </w:tc>
        <w:tc>
          <w:tcPr>
            <w:tcW w:w="1549" w:type="dxa"/>
          </w:tcPr>
          <w:p w14:paraId="25973DF3" w14:textId="77777777" w:rsidR="00CE7525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589C4093" w14:textId="77777777">
        <w:trPr>
          <w:trHeight w:val="688"/>
        </w:trPr>
        <w:tc>
          <w:tcPr>
            <w:tcW w:w="5183" w:type="dxa"/>
          </w:tcPr>
          <w:p w14:paraId="79B496A1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Estudio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Casos</w:t>
            </w:r>
          </w:p>
        </w:tc>
        <w:tc>
          <w:tcPr>
            <w:tcW w:w="642" w:type="dxa"/>
          </w:tcPr>
          <w:p w14:paraId="20039879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44FD28B5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Organizadores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gráficos</w:t>
            </w:r>
          </w:p>
          <w:p w14:paraId="3F0F7DEC" w14:textId="77777777" w:rsidR="00CE7525" w:rsidRDefault="00000000">
            <w:pPr>
              <w:pStyle w:val="TableParagraph"/>
              <w:spacing w:before="115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(Diagramas,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549" w:type="dxa"/>
          </w:tcPr>
          <w:p w14:paraId="505E9C3A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71C07192" w14:textId="77777777">
        <w:trPr>
          <w:trHeight w:val="345"/>
        </w:trPr>
        <w:tc>
          <w:tcPr>
            <w:tcW w:w="5183" w:type="dxa"/>
          </w:tcPr>
          <w:p w14:paraId="7D6629A1" w14:textId="77777777" w:rsidR="00CE752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Foro</w:t>
            </w:r>
          </w:p>
        </w:tc>
        <w:tc>
          <w:tcPr>
            <w:tcW w:w="642" w:type="dxa"/>
          </w:tcPr>
          <w:p w14:paraId="53580AB6" w14:textId="77777777" w:rsidR="00CE7525" w:rsidRDefault="00000000">
            <w:pPr>
              <w:pStyle w:val="TableParagraph"/>
              <w:spacing w:before="2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739FC074" w14:textId="77777777" w:rsidR="00CE7525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Actividad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focal</w:t>
            </w:r>
          </w:p>
        </w:tc>
        <w:tc>
          <w:tcPr>
            <w:tcW w:w="1549" w:type="dxa"/>
          </w:tcPr>
          <w:p w14:paraId="52A72843" w14:textId="23054495" w:rsidR="00CE7525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</w:t>
            </w:r>
            <w:r w:rsidR="000F6121">
              <w:rPr>
                <w:spacing w:val="-5"/>
                <w:w w:val="90"/>
                <w:sz w:val="20"/>
              </w:rPr>
              <w:t xml:space="preserve">    </w:t>
            </w:r>
            <w:r>
              <w:rPr>
                <w:spacing w:val="-5"/>
                <w:w w:val="90"/>
                <w:sz w:val="20"/>
              </w:rPr>
              <w:t>)</w:t>
            </w:r>
          </w:p>
        </w:tc>
      </w:tr>
      <w:tr w:rsidR="00CE7525" w14:paraId="02D7BF28" w14:textId="77777777">
        <w:trPr>
          <w:trHeight w:val="345"/>
        </w:trPr>
        <w:tc>
          <w:tcPr>
            <w:tcW w:w="5183" w:type="dxa"/>
          </w:tcPr>
          <w:p w14:paraId="7ED1E911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Demostraciones</w:t>
            </w:r>
          </w:p>
        </w:tc>
        <w:tc>
          <w:tcPr>
            <w:tcW w:w="642" w:type="dxa"/>
          </w:tcPr>
          <w:p w14:paraId="55E73B45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22D996EB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Analogías</w:t>
            </w:r>
          </w:p>
        </w:tc>
        <w:tc>
          <w:tcPr>
            <w:tcW w:w="1549" w:type="dxa"/>
          </w:tcPr>
          <w:p w14:paraId="107F687A" w14:textId="77777777" w:rsidR="00CE7525" w:rsidRDefault="00000000">
            <w:pPr>
              <w:pStyle w:val="TableParagraph"/>
              <w:spacing w:line="229" w:lineRule="exact"/>
              <w:ind w:left="3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32"/>
                <w:sz w:val="20"/>
              </w:rPr>
              <w:t xml:space="preserve">  </w:t>
            </w:r>
            <w:r>
              <w:rPr>
                <w:spacing w:val="-10"/>
                <w:w w:val="90"/>
                <w:sz w:val="20"/>
              </w:rPr>
              <w:t>)</w:t>
            </w:r>
          </w:p>
        </w:tc>
      </w:tr>
      <w:tr w:rsidR="00CE7525" w14:paraId="093AD11A" w14:textId="77777777">
        <w:trPr>
          <w:trHeight w:val="342"/>
        </w:trPr>
        <w:tc>
          <w:tcPr>
            <w:tcW w:w="5183" w:type="dxa"/>
          </w:tcPr>
          <w:p w14:paraId="29CD02CD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Ejercicios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prácticos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(series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problemas)</w:t>
            </w:r>
          </w:p>
        </w:tc>
        <w:tc>
          <w:tcPr>
            <w:tcW w:w="642" w:type="dxa"/>
          </w:tcPr>
          <w:p w14:paraId="38F13ED4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1A041905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Método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proyectos</w:t>
            </w:r>
          </w:p>
        </w:tc>
        <w:tc>
          <w:tcPr>
            <w:tcW w:w="1549" w:type="dxa"/>
          </w:tcPr>
          <w:p w14:paraId="2A408BAA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</w:tbl>
    <w:p w14:paraId="30748BD7" w14:textId="77777777" w:rsidR="00CE7525" w:rsidRDefault="00CE7525">
      <w:pPr>
        <w:spacing w:line="229" w:lineRule="exact"/>
        <w:jc w:val="center"/>
        <w:rPr>
          <w:sz w:val="20"/>
        </w:rPr>
        <w:sectPr w:rsidR="00CE7525">
          <w:pgSz w:w="12240" w:h="15840"/>
          <w:pgMar w:top="1340" w:right="420" w:bottom="1760" w:left="520" w:header="1000" w:footer="1570" w:gutter="0"/>
          <w:cols w:space="720"/>
        </w:sectPr>
      </w:pPr>
    </w:p>
    <w:p w14:paraId="02259632" w14:textId="77777777" w:rsidR="00CE7525" w:rsidRDefault="00000000">
      <w:pPr>
        <w:pStyle w:val="Textoindependiente"/>
        <w:spacing w:line="20" w:lineRule="exact"/>
        <w:ind w:left="731"/>
        <w:rPr>
          <w:rFonts w:ascii="Arial"/>
          <w:sz w:val="2"/>
        </w:rPr>
      </w:pPr>
      <w:r>
        <w:rPr>
          <w:noProof/>
        </w:rPr>
        <w:lastRenderedPageBreak/>
        <w:drawing>
          <wp:anchor distT="0" distB="0" distL="0" distR="0" simplePos="0" relativeHeight="487238656" behindDoc="1" locked="0" layoutInCell="1" allowOverlap="1" wp14:anchorId="7E79555F" wp14:editId="0FCD2835">
            <wp:simplePos x="0" y="0"/>
            <wp:positionH relativeFrom="page">
              <wp:posOffset>5778070</wp:posOffset>
            </wp:positionH>
            <wp:positionV relativeFrom="page">
              <wp:posOffset>7916759</wp:posOffset>
            </wp:positionV>
            <wp:extent cx="1262347" cy="1107728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347" cy="1107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C8C351F" wp14:editId="39DEC51F">
                <wp:extent cx="4565015" cy="6350"/>
                <wp:effectExtent l="9525" t="0" r="0" b="317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65015" cy="6350"/>
                          <a:chOff x="0" y="0"/>
                          <a:chExt cx="4565015" cy="63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3175"/>
                            <a:ext cx="45650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5015">
                                <a:moveTo>
                                  <a:pt x="0" y="0"/>
                                </a:moveTo>
                                <a:lnTo>
                                  <a:pt x="45650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BE9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A2D6EA" id="Group 15" o:spid="_x0000_s1026" style="width:359.45pt;height:.5pt;mso-position-horizontal-relative:char;mso-position-vertical-relative:line" coordsize="456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">
                <v:shape id="Graphic 16" o:spid="_x0000_s1027" style="position:absolute;top:31;width:45650;height:13;visibility:visible;mso-wrap-style:square;v-text-anchor:top" coordsize="45650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" path="m,l4565015,e" filled="f" strokecolor="#be9000" strokeweight=".5pt">
                  <v:path arrowok="t"/>
                </v:shape>
                <w10:anchorlock/>
              </v:group>
            </w:pict>
          </mc:Fallback>
        </mc:AlternateContent>
      </w:r>
    </w:p>
    <w:p w14:paraId="76FF9C88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4724F93B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707A2585" w14:textId="77777777" w:rsidR="00CE7525" w:rsidRDefault="00CE7525">
      <w:pPr>
        <w:pStyle w:val="Textoindependiente"/>
        <w:spacing w:before="27" w:after="1"/>
        <w:rPr>
          <w:rFonts w:ascii="Arial"/>
          <w:b/>
          <w:i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5183"/>
        <w:gridCol w:w="642"/>
        <w:gridCol w:w="3546"/>
        <w:gridCol w:w="1549"/>
      </w:tblGrid>
      <w:tr w:rsidR="00CE7525" w14:paraId="36C0CA53" w14:textId="77777777">
        <w:trPr>
          <w:trHeight w:val="688"/>
        </w:trPr>
        <w:tc>
          <w:tcPr>
            <w:tcW w:w="5183" w:type="dxa"/>
          </w:tcPr>
          <w:p w14:paraId="18FE5E66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Interacción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realidad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(a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través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videos,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fotografías,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dibujos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w w:val="80"/>
                <w:sz w:val="20"/>
              </w:rPr>
              <w:t>y</w:t>
            </w:r>
          </w:p>
          <w:p w14:paraId="717824ED" w14:textId="77777777" w:rsidR="00CE7525" w:rsidRDefault="00000000">
            <w:pPr>
              <w:pStyle w:val="TableParagraph"/>
              <w:spacing w:before="113"/>
              <w:rPr>
                <w:sz w:val="20"/>
              </w:rPr>
            </w:pPr>
            <w:r>
              <w:rPr>
                <w:w w:val="80"/>
                <w:sz w:val="20"/>
              </w:rPr>
              <w:t>software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especialmente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diseñado).</w:t>
            </w:r>
          </w:p>
        </w:tc>
        <w:tc>
          <w:tcPr>
            <w:tcW w:w="642" w:type="dxa"/>
          </w:tcPr>
          <w:p w14:paraId="292D88F1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52EB4E4E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Actividades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generadoras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información</w:t>
            </w:r>
          </w:p>
          <w:p w14:paraId="2827EE7D" w14:textId="77777777" w:rsidR="00CE7525" w:rsidRDefault="00000000">
            <w:pPr>
              <w:pStyle w:val="TableParagraph"/>
              <w:spacing w:before="113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previa</w:t>
            </w:r>
          </w:p>
        </w:tc>
        <w:tc>
          <w:tcPr>
            <w:tcW w:w="1549" w:type="dxa"/>
          </w:tcPr>
          <w:p w14:paraId="1EF4F752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3F957869" w14:textId="77777777">
        <w:trPr>
          <w:trHeight w:val="342"/>
        </w:trPr>
        <w:tc>
          <w:tcPr>
            <w:tcW w:w="5183" w:type="dxa"/>
          </w:tcPr>
          <w:p w14:paraId="1D1E9B36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Organizadores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previos</w:t>
            </w:r>
          </w:p>
        </w:tc>
        <w:tc>
          <w:tcPr>
            <w:tcW w:w="642" w:type="dxa"/>
          </w:tcPr>
          <w:p w14:paraId="3A351DEA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22C975CC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Exploración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web</w:t>
            </w:r>
          </w:p>
        </w:tc>
        <w:tc>
          <w:tcPr>
            <w:tcW w:w="1549" w:type="dxa"/>
          </w:tcPr>
          <w:p w14:paraId="25B8DA25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</w:tr>
      <w:tr w:rsidR="00CE7525" w14:paraId="2C4E4398" w14:textId="77777777">
        <w:trPr>
          <w:trHeight w:val="345"/>
        </w:trPr>
        <w:tc>
          <w:tcPr>
            <w:tcW w:w="5183" w:type="dxa"/>
          </w:tcPr>
          <w:p w14:paraId="64392C1C" w14:textId="77777777" w:rsidR="00CE7525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Archivo</w:t>
            </w:r>
          </w:p>
        </w:tc>
        <w:tc>
          <w:tcPr>
            <w:tcW w:w="642" w:type="dxa"/>
          </w:tcPr>
          <w:p w14:paraId="005E1175" w14:textId="77777777" w:rsidR="00CE7525" w:rsidRDefault="00000000">
            <w:pPr>
              <w:pStyle w:val="TableParagraph"/>
              <w:spacing w:before="2"/>
              <w:ind w:left="8"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  <w:tc>
          <w:tcPr>
            <w:tcW w:w="3546" w:type="dxa"/>
          </w:tcPr>
          <w:p w14:paraId="33D05C78" w14:textId="77777777" w:rsidR="00CE7525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Portafolio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evidencias</w:t>
            </w:r>
          </w:p>
        </w:tc>
        <w:tc>
          <w:tcPr>
            <w:tcW w:w="1549" w:type="dxa"/>
          </w:tcPr>
          <w:p w14:paraId="5B782C74" w14:textId="77777777" w:rsidR="00CE7525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70669EDF" w14:textId="77777777">
        <w:trPr>
          <w:trHeight w:val="345"/>
        </w:trPr>
        <w:tc>
          <w:tcPr>
            <w:tcW w:w="5183" w:type="dxa"/>
          </w:tcPr>
          <w:p w14:paraId="5183F5CF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Ambiente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virtual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(foros,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chat,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correos,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ligas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otros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sitios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web,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otros)</w:t>
            </w:r>
          </w:p>
        </w:tc>
        <w:tc>
          <w:tcPr>
            <w:tcW w:w="642" w:type="dxa"/>
          </w:tcPr>
          <w:p w14:paraId="4E79ED00" w14:textId="77777777" w:rsidR="00CE7525" w:rsidRDefault="00000000">
            <w:pPr>
              <w:pStyle w:val="TableParagraph"/>
              <w:spacing w:line="229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(X)</w:t>
            </w:r>
          </w:p>
        </w:tc>
        <w:tc>
          <w:tcPr>
            <w:tcW w:w="3546" w:type="dxa"/>
          </w:tcPr>
          <w:p w14:paraId="3685FAEF" w14:textId="77777777" w:rsidR="00CE7525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Enunciado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objetivo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intenciones</w:t>
            </w:r>
          </w:p>
        </w:tc>
        <w:tc>
          <w:tcPr>
            <w:tcW w:w="1549" w:type="dxa"/>
          </w:tcPr>
          <w:p w14:paraId="4CF865CF" w14:textId="77777777" w:rsidR="00CE7525" w:rsidRDefault="00000000">
            <w:pPr>
              <w:pStyle w:val="TableParagraph"/>
              <w:spacing w:line="229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pacing w:val="-12"/>
                <w:w w:val="90"/>
                <w:sz w:val="20"/>
              </w:rPr>
              <w:t>)</w:t>
            </w:r>
          </w:p>
        </w:tc>
      </w:tr>
      <w:tr w:rsidR="00CE7525" w14:paraId="65F9E3F1" w14:textId="77777777">
        <w:trPr>
          <w:trHeight w:val="688"/>
        </w:trPr>
        <w:tc>
          <w:tcPr>
            <w:tcW w:w="10920" w:type="dxa"/>
            <w:gridSpan w:val="4"/>
          </w:tcPr>
          <w:p w14:paraId="2BE9C7B3" w14:textId="77777777" w:rsidR="00CE7525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0"/>
                <w:sz w:val="20"/>
              </w:rPr>
              <w:t>Otra,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especifique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(lluvia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ideas,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mesa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redonda,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textos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programados,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cine,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teatro,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juego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roles,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experiencia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estructurada,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diario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reflexivo,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entre</w:t>
            </w:r>
          </w:p>
          <w:p w14:paraId="429EED14" w14:textId="77777777" w:rsidR="00CE7525" w:rsidRDefault="00000000">
            <w:pPr>
              <w:pStyle w:val="TableParagraph"/>
              <w:spacing w:before="11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otras):</w:t>
            </w:r>
          </w:p>
        </w:tc>
      </w:tr>
    </w:tbl>
    <w:p w14:paraId="3EAA7FEC" w14:textId="77777777" w:rsidR="00CE7525" w:rsidRDefault="00CE7525">
      <w:pPr>
        <w:pStyle w:val="Textoindependiente"/>
        <w:spacing w:before="35"/>
        <w:rPr>
          <w:rFonts w:ascii="Arial"/>
          <w:b/>
          <w:i/>
        </w:rPr>
      </w:pPr>
    </w:p>
    <w:p w14:paraId="2DFA65BD" w14:textId="77777777" w:rsidR="00CE7525" w:rsidRDefault="00000000">
      <w:pPr>
        <w:spacing w:before="1" w:after="29"/>
        <w:ind w:left="757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w w:val="80"/>
          <w:sz w:val="20"/>
        </w:rPr>
        <w:t>CRITERIOS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>DE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pacing w:val="-2"/>
          <w:w w:val="80"/>
          <w:sz w:val="20"/>
        </w:rPr>
        <w:t>EVALUACIÓN</w:t>
      </w:r>
    </w:p>
    <w:tbl>
      <w:tblPr>
        <w:tblStyle w:val="TableNormal"/>
        <w:tblW w:w="0" w:type="auto"/>
        <w:tblInd w:w="193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6486"/>
        <w:gridCol w:w="4431"/>
      </w:tblGrid>
      <w:tr w:rsidR="00CE7525" w14:paraId="496786D5" w14:textId="77777777">
        <w:trPr>
          <w:trHeight w:val="366"/>
        </w:trPr>
        <w:tc>
          <w:tcPr>
            <w:tcW w:w="6486" w:type="dxa"/>
            <w:tcBorders>
              <w:top w:val="nil"/>
            </w:tcBorders>
            <w:shd w:val="clear" w:color="auto" w:fill="4471C4"/>
          </w:tcPr>
          <w:p w14:paraId="7A1DD7CD" w14:textId="77777777" w:rsidR="00CE7525" w:rsidRDefault="00000000">
            <w:pPr>
              <w:pStyle w:val="TableParagraph"/>
              <w:spacing w:before="69"/>
              <w:ind w:left="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0"/>
              </w:rPr>
              <w:t>Criterios</w:t>
            </w:r>
          </w:p>
        </w:tc>
        <w:tc>
          <w:tcPr>
            <w:tcW w:w="4431" w:type="dxa"/>
            <w:tcBorders>
              <w:top w:val="nil"/>
            </w:tcBorders>
            <w:shd w:val="clear" w:color="auto" w:fill="4471C4"/>
          </w:tcPr>
          <w:p w14:paraId="65ECD300" w14:textId="77777777" w:rsidR="00CE7525" w:rsidRDefault="00000000">
            <w:pPr>
              <w:pStyle w:val="TableParagraph"/>
              <w:spacing w:before="69"/>
              <w:ind w:left="9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0"/>
              </w:rPr>
              <w:t>Porcentaje</w:t>
            </w:r>
          </w:p>
        </w:tc>
      </w:tr>
      <w:tr w:rsidR="00CE7525" w14:paraId="771E22C9" w14:textId="77777777">
        <w:trPr>
          <w:trHeight w:val="1799"/>
        </w:trPr>
        <w:tc>
          <w:tcPr>
            <w:tcW w:w="6486" w:type="dxa"/>
          </w:tcPr>
          <w:p w14:paraId="23AC7F6F" w14:textId="70F4498C" w:rsidR="00CE7525" w:rsidRDefault="00AF6764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27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Ejercicios prácticos</w:t>
            </w:r>
          </w:p>
          <w:p w14:paraId="2BA187F0" w14:textId="77777777" w:rsidR="00CE7525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75"/>
              <w:rPr>
                <w:sz w:val="20"/>
              </w:rPr>
            </w:pPr>
            <w:r>
              <w:rPr>
                <w:w w:val="80"/>
                <w:sz w:val="20"/>
              </w:rPr>
              <w:t>Participación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oral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aula</w:t>
            </w:r>
          </w:p>
          <w:p w14:paraId="6EE8C805" w14:textId="77777777" w:rsidR="00CE7525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7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Ensayo</w:t>
            </w:r>
          </w:p>
          <w:p w14:paraId="734E4CBE" w14:textId="77777777" w:rsidR="00CE7525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7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Examen</w:t>
            </w:r>
          </w:p>
          <w:p w14:paraId="1DE308A4" w14:textId="77777777" w:rsidR="00CE7525" w:rsidRDefault="00000000">
            <w:pPr>
              <w:pStyle w:val="TableParagraph"/>
              <w:spacing w:before="175" w:line="230" w:lineRule="atLeast"/>
              <w:ind w:left="467"/>
              <w:rPr>
                <w:sz w:val="20"/>
              </w:rPr>
            </w:pPr>
            <w:r>
              <w:rPr>
                <w:w w:val="80"/>
                <w:sz w:val="20"/>
              </w:rPr>
              <w:t>Se requiere reglamentariamente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 xml:space="preserve">un 80% de asistencia obligatoria (sin que ello sea </w:t>
            </w:r>
            <w:r>
              <w:rPr>
                <w:w w:val="85"/>
                <w:sz w:val="20"/>
              </w:rPr>
              <w:t>criterio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evaluación).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asistencia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requisito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reglamentario</w:t>
            </w:r>
          </w:p>
        </w:tc>
        <w:tc>
          <w:tcPr>
            <w:tcW w:w="4431" w:type="dxa"/>
          </w:tcPr>
          <w:p w14:paraId="29CF398C" w14:textId="0019F1A2" w:rsidR="00CE7525" w:rsidRDefault="00000000">
            <w:pPr>
              <w:pStyle w:val="TableParagraph"/>
              <w:spacing w:line="225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2</w:t>
            </w:r>
            <w:r w:rsidR="00AF6764">
              <w:rPr>
                <w:spacing w:val="-5"/>
                <w:w w:val="90"/>
                <w:sz w:val="20"/>
              </w:rPr>
              <w:t>5</w:t>
            </w:r>
            <w:r>
              <w:rPr>
                <w:spacing w:val="-5"/>
                <w:w w:val="90"/>
                <w:sz w:val="20"/>
              </w:rPr>
              <w:t>%</w:t>
            </w:r>
          </w:p>
          <w:p w14:paraId="0DDF6BA8" w14:textId="4C4172C5" w:rsidR="00CE7525" w:rsidRDefault="00AF6764">
            <w:pPr>
              <w:pStyle w:val="TableParagraph"/>
              <w:spacing w:line="229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25%</w:t>
            </w:r>
          </w:p>
          <w:p w14:paraId="4F31BD8F" w14:textId="1ED547C7" w:rsidR="00CE7525" w:rsidRDefault="00AF6764">
            <w:pPr>
              <w:pStyle w:val="TableParagraph"/>
              <w:spacing w:line="229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25%</w:t>
            </w:r>
          </w:p>
          <w:p w14:paraId="4241F343" w14:textId="48C86018" w:rsidR="00CE7525" w:rsidRDefault="00AF6764">
            <w:pPr>
              <w:pStyle w:val="TableParagraph"/>
              <w:spacing w:before="1"/>
              <w:ind w:left="9" w:right="2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25%</w:t>
            </w:r>
          </w:p>
        </w:tc>
      </w:tr>
      <w:tr w:rsidR="00CE7525" w14:paraId="090CAC89" w14:textId="77777777">
        <w:trPr>
          <w:trHeight w:val="230"/>
        </w:trPr>
        <w:tc>
          <w:tcPr>
            <w:tcW w:w="6486" w:type="dxa"/>
          </w:tcPr>
          <w:p w14:paraId="5A2963DE" w14:textId="77777777" w:rsidR="00CE7525" w:rsidRDefault="00000000">
            <w:pPr>
              <w:pStyle w:val="TableParagraph"/>
              <w:spacing w:line="210" w:lineRule="exact"/>
              <w:ind w:left="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w w:val="90"/>
                <w:sz w:val="20"/>
              </w:rPr>
              <w:t>Total</w:t>
            </w:r>
          </w:p>
        </w:tc>
        <w:tc>
          <w:tcPr>
            <w:tcW w:w="4431" w:type="dxa"/>
          </w:tcPr>
          <w:p w14:paraId="00E91664" w14:textId="77777777" w:rsidR="00CE7525" w:rsidRDefault="00000000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100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%</w:t>
            </w:r>
          </w:p>
        </w:tc>
      </w:tr>
    </w:tbl>
    <w:p w14:paraId="4643ABB5" w14:textId="77777777" w:rsidR="00CE7525" w:rsidRDefault="00CE7525">
      <w:pPr>
        <w:pStyle w:val="Textoindependiente"/>
        <w:spacing w:before="13"/>
        <w:rPr>
          <w:rFonts w:ascii="Arial"/>
          <w:b/>
          <w:i/>
        </w:rPr>
      </w:pPr>
    </w:p>
    <w:p w14:paraId="2D1F1CFA" w14:textId="77777777" w:rsidR="00CE7525" w:rsidRDefault="00000000">
      <w:pPr>
        <w:ind w:left="757"/>
        <w:rPr>
          <w:rFonts w:ascii="Arial"/>
          <w:b/>
          <w:i/>
          <w:sz w:val="20"/>
        </w:rPr>
      </w:pPr>
      <w:r>
        <w:rPr>
          <w:rFonts w:ascii="Arial"/>
          <w:b/>
          <w:i/>
          <w:w w:val="80"/>
          <w:sz w:val="20"/>
        </w:rPr>
        <w:t>PERFIL</w:t>
      </w:r>
      <w:r>
        <w:rPr>
          <w:rFonts w:ascii="Arial"/>
          <w:b/>
          <w:i/>
          <w:spacing w:val="-5"/>
          <w:sz w:val="20"/>
        </w:rPr>
        <w:t xml:space="preserve"> </w:t>
      </w:r>
      <w:r>
        <w:rPr>
          <w:rFonts w:ascii="Arial"/>
          <w:b/>
          <w:i/>
          <w:w w:val="80"/>
          <w:sz w:val="20"/>
        </w:rPr>
        <w:t>DEL</w:t>
      </w:r>
      <w:r>
        <w:rPr>
          <w:rFonts w:ascii="Arial"/>
          <w:b/>
          <w:i/>
          <w:spacing w:val="-5"/>
          <w:sz w:val="20"/>
        </w:rPr>
        <w:t xml:space="preserve"> </w:t>
      </w:r>
      <w:r>
        <w:rPr>
          <w:rFonts w:ascii="Arial"/>
          <w:b/>
          <w:i/>
          <w:spacing w:val="-2"/>
          <w:w w:val="80"/>
          <w:sz w:val="20"/>
        </w:rPr>
        <w:t>PROFESOR</w:t>
      </w:r>
    </w:p>
    <w:p w14:paraId="1DA7794A" w14:textId="77777777" w:rsidR="00CE7525" w:rsidRDefault="00000000">
      <w:pPr>
        <w:pStyle w:val="Textoindependiente"/>
        <w:ind w:left="185"/>
        <w:rPr>
          <w:rFonts w:ascii="Arial"/>
        </w:rPr>
      </w:pPr>
      <w:r>
        <w:rPr>
          <w:rFonts w:ascii="Arial"/>
          <w:noProof/>
        </w:rPr>
        <mc:AlternateContent>
          <mc:Choice Requires="wps">
            <w:drawing>
              <wp:inline distT="0" distB="0" distL="0" distR="0" wp14:anchorId="323D0E74" wp14:editId="6B6049F6">
                <wp:extent cx="6929755" cy="416559"/>
                <wp:effectExtent l="9525" t="0" r="0" b="12065"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9755" cy="416559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A0940F6" w14:textId="77777777" w:rsidR="00CE7525" w:rsidRDefault="00000000">
                            <w:pPr>
                              <w:pStyle w:val="Textoindependiente"/>
                              <w:ind w:left="823"/>
                            </w:pPr>
                            <w:r>
                              <w:rPr>
                                <w:w w:val="85"/>
                              </w:rPr>
                              <w:t>Licenciatura,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Maestría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o Doctorado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Derecho. Experiencia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docente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materia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amparo, Experiencia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como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abogado postulante, experiencia como funcionario del Poder Judicial Federal.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23D0E74" id="_x0000_t202" coordsize="21600,21600" o:spt="202" path="m,l,21600r21600,l21600,xe">
                <v:stroke joinstyle="miter"/>
                <v:path gradientshapeok="t" o:connecttype="rect"/>
              </v:shapetype>
              <v:shape id="Textbox 17" o:spid="_x0000_s1026" type="#_x0000_t202" style="width:545.65pt;height:3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" filled="f" strokecolor="#4471c4" strokeweight=".48pt">
                <v:path arrowok="t"/>
                <v:textbox inset="0,0,0,0">
                  <w:txbxContent>
                    <w:p w14:paraId="2A0940F6" w14:textId="77777777" w:rsidR="00CE7525" w:rsidRDefault="00000000">
                      <w:pPr>
                        <w:pStyle w:val="Textoindependiente"/>
                        <w:ind w:left="823"/>
                      </w:pPr>
                      <w:r>
                        <w:rPr>
                          <w:w w:val="85"/>
                        </w:rPr>
                        <w:t>Licenciatura,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Maestría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o Doctorado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en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Derecho. Experiencia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docente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en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materia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de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amparo, Experiencia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como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abogado postulante, experiencia como funcionario del Poder Judicial Federal.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CE4D6E3" w14:textId="77777777" w:rsidR="00CE7525" w:rsidRDefault="00000000">
      <w:pPr>
        <w:spacing w:before="204"/>
        <w:ind w:left="757"/>
        <w:rPr>
          <w:rFonts w:ascii="Arial"/>
          <w:b/>
          <w:i/>
          <w:sz w:val="20"/>
        </w:rPr>
      </w:pPr>
      <w:r>
        <w:rPr>
          <w:rFonts w:ascii="Arial"/>
          <w:b/>
          <w:i/>
          <w:spacing w:val="-2"/>
          <w:w w:val="90"/>
          <w:sz w:val="20"/>
        </w:rPr>
        <w:t>REFERENCIAS</w:t>
      </w:r>
    </w:p>
    <w:tbl>
      <w:tblPr>
        <w:tblStyle w:val="TableNormal"/>
        <w:tblW w:w="0" w:type="auto"/>
        <w:tblInd w:w="195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Look w:val="01E0" w:firstRow="1" w:lastRow="1" w:firstColumn="1" w:lastColumn="1" w:noHBand="0" w:noVBand="0"/>
      </w:tblPr>
      <w:tblGrid>
        <w:gridCol w:w="10913"/>
      </w:tblGrid>
      <w:tr w:rsidR="00CE7525" w14:paraId="6AFB5DE1" w14:textId="77777777" w:rsidTr="008C4BDC">
        <w:trPr>
          <w:trHeight w:val="769"/>
        </w:trPr>
        <w:tc>
          <w:tcPr>
            <w:tcW w:w="10913" w:type="dxa"/>
          </w:tcPr>
          <w:p w14:paraId="3214957D" w14:textId="77777777" w:rsidR="00CE7525" w:rsidRDefault="00000000">
            <w:pPr>
              <w:pStyle w:val="TableParagraph"/>
              <w:spacing w:line="229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>Básicas:</w:t>
            </w:r>
          </w:p>
          <w:p w14:paraId="694D522E" w14:textId="77777777" w:rsidR="008C4BDC" w:rsidRPr="00667EE2" w:rsidRDefault="00667EE2" w:rsidP="008C4BDC">
            <w:pPr>
              <w:pStyle w:val="TableParagraph"/>
              <w:ind w:left="108" w:right="55"/>
              <w:rPr>
                <w:w w:val="85"/>
                <w:sz w:val="20"/>
                <w:szCs w:val="20"/>
              </w:rPr>
            </w:pPr>
            <w:r w:rsidRPr="00667EE2">
              <w:rPr>
                <w:w w:val="85"/>
                <w:sz w:val="20"/>
                <w:szCs w:val="20"/>
              </w:rPr>
              <w:t xml:space="preserve">Acosta Romero, Miguel, </w:t>
            </w:r>
            <w:r w:rsidRPr="00667EE2">
              <w:rPr>
                <w:i/>
                <w:iCs/>
                <w:w w:val="85"/>
                <w:sz w:val="20"/>
                <w:szCs w:val="20"/>
              </w:rPr>
              <w:t>Teoría General del Derecho Administrativo</w:t>
            </w:r>
            <w:r w:rsidRPr="00667EE2">
              <w:rPr>
                <w:w w:val="85"/>
                <w:sz w:val="20"/>
                <w:szCs w:val="20"/>
              </w:rPr>
              <w:t>, Porrúa</w:t>
            </w:r>
            <w:r w:rsidRPr="00667EE2">
              <w:rPr>
                <w:w w:val="85"/>
                <w:sz w:val="20"/>
                <w:szCs w:val="20"/>
              </w:rPr>
              <w:t>.</w:t>
            </w:r>
          </w:p>
          <w:p w14:paraId="7AE51BE9" w14:textId="77777777" w:rsidR="00667EE2" w:rsidRDefault="00667EE2" w:rsidP="008C4BDC">
            <w:pPr>
              <w:pStyle w:val="TableParagraph"/>
              <w:ind w:left="108" w:right="55"/>
              <w:rPr>
                <w:w w:val="85"/>
                <w:sz w:val="20"/>
                <w:szCs w:val="20"/>
              </w:rPr>
            </w:pPr>
            <w:r w:rsidRPr="00667EE2">
              <w:rPr>
                <w:w w:val="85"/>
                <w:sz w:val="20"/>
                <w:szCs w:val="20"/>
              </w:rPr>
              <w:t xml:space="preserve">Hamdan Amad, Fauzi, </w:t>
            </w:r>
            <w:r w:rsidRPr="00667EE2">
              <w:rPr>
                <w:i/>
                <w:iCs/>
                <w:w w:val="85"/>
                <w:sz w:val="20"/>
                <w:szCs w:val="20"/>
              </w:rPr>
              <w:t>Derecho Administrativo</w:t>
            </w:r>
            <w:r w:rsidRPr="00667EE2">
              <w:rPr>
                <w:w w:val="85"/>
                <w:sz w:val="20"/>
                <w:szCs w:val="20"/>
              </w:rPr>
              <w:t>, Suprema Corte de Justicia de la Unión y Escuela Libre de Derecho.</w:t>
            </w:r>
          </w:p>
          <w:p w14:paraId="2BE428BB" w14:textId="1EC63230" w:rsidR="00A05751" w:rsidRDefault="00A05751" w:rsidP="008C4BDC">
            <w:pPr>
              <w:pStyle w:val="TableParagraph"/>
              <w:ind w:left="108" w:right="55"/>
              <w:rPr>
                <w:sz w:val="20"/>
              </w:rPr>
            </w:pPr>
            <w:r>
              <w:rPr>
                <w:w w:val="85"/>
                <w:sz w:val="20"/>
                <w:szCs w:val="20"/>
              </w:rPr>
              <w:t xml:space="preserve">Hurtado Cisneros, Alfredo, </w:t>
            </w:r>
            <w:r w:rsidRPr="00A05751">
              <w:rPr>
                <w:i/>
                <w:iCs/>
                <w:w w:val="85"/>
                <w:sz w:val="20"/>
                <w:szCs w:val="20"/>
              </w:rPr>
              <w:t>El sistema de responsabilidades de los servidores públicos en México</w:t>
            </w:r>
            <w:r>
              <w:rPr>
                <w:w w:val="85"/>
                <w:sz w:val="20"/>
                <w:szCs w:val="20"/>
              </w:rPr>
              <w:t>, Instituto de Investigaciones Jurídicas.</w:t>
            </w:r>
          </w:p>
        </w:tc>
      </w:tr>
      <w:tr w:rsidR="00CE7525" w14:paraId="2B2084E1" w14:textId="77777777" w:rsidTr="008C4BDC">
        <w:trPr>
          <w:trHeight w:val="694"/>
        </w:trPr>
        <w:tc>
          <w:tcPr>
            <w:tcW w:w="10913" w:type="dxa"/>
          </w:tcPr>
          <w:p w14:paraId="484D79AC" w14:textId="77777777" w:rsidR="00CE7525" w:rsidRDefault="00000000">
            <w:pPr>
              <w:pStyle w:val="TableParagraph"/>
              <w:spacing w:line="229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w w:val="90"/>
                <w:sz w:val="20"/>
              </w:rPr>
              <w:t>Complementarias:</w:t>
            </w:r>
          </w:p>
          <w:p w14:paraId="59BD7547" w14:textId="77777777" w:rsidR="00667EE2" w:rsidRPr="00667EE2" w:rsidRDefault="00667EE2">
            <w:pPr>
              <w:pStyle w:val="TableParagraph"/>
              <w:spacing w:line="206" w:lineRule="exact"/>
              <w:rPr>
                <w:w w:val="85"/>
                <w:sz w:val="20"/>
                <w:szCs w:val="20"/>
              </w:rPr>
            </w:pPr>
            <w:r w:rsidRPr="00667EE2">
              <w:rPr>
                <w:w w:val="85"/>
                <w:sz w:val="20"/>
                <w:szCs w:val="20"/>
              </w:rPr>
              <w:t xml:space="preserve">Martínez Morales, Rafael I., </w:t>
            </w:r>
            <w:r w:rsidRPr="00667EE2">
              <w:rPr>
                <w:i/>
                <w:iCs/>
                <w:w w:val="85"/>
                <w:sz w:val="20"/>
                <w:szCs w:val="20"/>
              </w:rPr>
              <w:t>Derecho Administrativo, 1er Curso</w:t>
            </w:r>
            <w:r w:rsidRPr="00667EE2">
              <w:rPr>
                <w:w w:val="85"/>
                <w:sz w:val="20"/>
                <w:szCs w:val="20"/>
              </w:rPr>
              <w:t xml:space="preserve">, Oxford. </w:t>
            </w:r>
          </w:p>
          <w:p w14:paraId="08C29025" w14:textId="10D02DD8" w:rsidR="00CE7525" w:rsidRDefault="00667EE2">
            <w:pPr>
              <w:pStyle w:val="TableParagraph"/>
              <w:spacing w:line="206" w:lineRule="exact"/>
              <w:rPr>
                <w:sz w:val="20"/>
              </w:rPr>
            </w:pPr>
            <w:r w:rsidRPr="00667EE2">
              <w:rPr>
                <w:w w:val="85"/>
                <w:sz w:val="20"/>
                <w:szCs w:val="20"/>
              </w:rPr>
              <w:t xml:space="preserve">Roldan Xopa, José, </w:t>
            </w:r>
            <w:r w:rsidRPr="00667EE2">
              <w:rPr>
                <w:i/>
                <w:iCs/>
                <w:w w:val="85"/>
                <w:sz w:val="20"/>
                <w:szCs w:val="20"/>
              </w:rPr>
              <w:t>Derecho Administrativo</w:t>
            </w:r>
            <w:r w:rsidRPr="00667EE2">
              <w:rPr>
                <w:w w:val="85"/>
                <w:sz w:val="20"/>
                <w:szCs w:val="20"/>
              </w:rPr>
              <w:t>, Oxford.</w:t>
            </w:r>
          </w:p>
        </w:tc>
      </w:tr>
    </w:tbl>
    <w:p w14:paraId="19967060" w14:textId="77777777" w:rsidR="00CE7525" w:rsidRDefault="00CE7525">
      <w:pPr>
        <w:spacing w:line="206" w:lineRule="exact"/>
        <w:rPr>
          <w:sz w:val="20"/>
        </w:rPr>
        <w:sectPr w:rsidR="00CE7525">
          <w:pgSz w:w="12240" w:h="15840"/>
          <w:pgMar w:top="1340" w:right="420" w:bottom="1760" w:left="520" w:header="1000" w:footer="1570" w:gutter="0"/>
          <w:cols w:space="720"/>
        </w:sectPr>
      </w:pPr>
    </w:p>
    <w:p w14:paraId="3B61D50A" w14:textId="77777777" w:rsidR="00CE7525" w:rsidRDefault="00000000">
      <w:pPr>
        <w:pStyle w:val="Textoindependiente"/>
        <w:spacing w:line="20" w:lineRule="exact"/>
        <w:ind w:left="731"/>
        <w:rPr>
          <w:rFonts w:ascii="Arial"/>
          <w:sz w:val="2"/>
        </w:rPr>
      </w:pPr>
      <w:r>
        <w:rPr>
          <w:noProof/>
        </w:rPr>
        <w:lastRenderedPageBreak/>
        <w:drawing>
          <wp:anchor distT="0" distB="0" distL="0" distR="0" simplePos="0" relativeHeight="15734784" behindDoc="0" locked="0" layoutInCell="1" allowOverlap="1" wp14:anchorId="680249B1" wp14:editId="3AD1F7B9">
            <wp:simplePos x="0" y="0"/>
            <wp:positionH relativeFrom="page">
              <wp:posOffset>5778070</wp:posOffset>
            </wp:positionH>
            <wp:positionV relativeFrom="page">
              <wp:posOffset>7916759</wp:posOffset>
            </wp:positionV>
            <wp:extent cx="1262347" cy="1107728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347" cy="1107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41947AE" wp14:editId="78DF9F05">
                <wp:extent cx="4565015" cy="6350"/>
                <wp:effectExtent l="9525" t="0" r="0" b="317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65015" cy="6350"/>
                          <a:chOff x="0" y="0"/>
                          <a:chExt cx="4565015" cy="635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3175"/>
                            <a:ext cx="45650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5015">
                                <a:moveTo>
                                  <a:pt x="0" y="0"/>
                                </a:moveTo>
                                <a:lnTo>
                                  <a:pt x="45650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BE9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34145A" id="Group 19" o:spid="_x0000_s1026" style="width:359.45pt;height:.5pt;mso-position-horizontal-relative:char;mso-position-vertical-relative:line" coordsize="456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">
                <v:shape id="Graphic 20" o:spid="_x0000_s1027" style="position:absolute;top:31;width:45650;height:13;visibility:visible;mso-wrap-style:square;v-text-anchor:top" coordsize="45650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" path="m,l4565015,e" filled="f" strokecolor="#be9000" strokeweight=".5pt">
                  <v:path arrowok="t"/>
                </v:shape>
                <w10:anchorlock/>
              </v:group>
            </w:pict>
          </mc:Fallback>
        </mc:AlternateContent>
      </w:r>
    </w:p>
    <w:p w14:paraId="3336A305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5218CE1B" w14:textId="77777777" w:rsidR="00CE7525" w:rsidRDefault="00CE7525">
      <w:pPr>
        <w:pStyle w:val="Textoindependiente"/>
        <w:rPr>
          <w:rFonts w:ascii="Arial"/>
          <w:b/>
          <w:i/>
        </w:rPr>
      </w:pPr>
    </w:p>
    <w:p w14:paraId="1CA7D31A" w14:textId="77777777" w:rsidR="00CE7525" w:rsidRDefault="00000000">
      <w:pPr>
        <w:pStyle w:val="Textoindependiente"/>
        <w:spacing w:before="3"/>
        <w:rPr>
          <w:rFonts w:ascii="Arial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35E48797" wp14:editId="1B32809A">
                <wp:simplePos x="0" y="0"/>
                <wp:positionH relativeFrom="page">
                  <wp:posOffset>451104</wp:posOffset>
                </wp:positionH>
                <wp:positionV relativeFrom="paragraph">
                  <wp:posOffset>166357</wp:posOffset>
                </wp:positionV>
                <wp:extent cx="6929755" cy="253809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9755" cy="253809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04D9AE4" w14:textId="77777777" w:rsidR="00CE7525" w:rsidRDefault="00000000">
                            <w:pPr>
                              <w:spacing w:line="230" w:lineRule="exact"/>
                              <w:ind w:left="10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w w:val="90"/>
                                <w:sz w:val="20"/>
                              </w:rPr>
                              <w:t>Web:</w:t>
                            </w:r>
                          </w:p>
                          <w:p w14:paraId="6C3C1EFA" w14:textId="77777777" w:rsidR="00CE7525" w:rsidRDefault="00CE7525">
                            <w:pPr>
                              <w:pStyle w:val="Textoindependiente"/>
                              <w:spacing w:before="10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597D4A4A" w14:textId="320ACDBB" w:rsidR="00CE7525" w:rsidRDefault="00000000">
                            <w:pPr>
                              <w:pStyle w:val="Textoindependiente"/>
                              <w:spacing w:line="487" w:lineRule="auto"/>
                              <w:ind w:left="103" w:right="5295"/>
                            </w:pPr>
                            <w:r>
                              <w:rPr>
                                <w:w w:val="85"/>
                              </w:rPr>
                              <w:t>Cámara</w:t>
                            </w:r>
                            <w:r>
                              <w:rPr>
                                <w:spacing w:val="-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Diputados</w:t>
                            </w:r>
                            <w:r>
                              <w:rPr>
                                <w:spacing w:val="-5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en</w:t>
                            </w:r>
                            <w:r>
                              <w:rPr>
                                <w:spacing w:val="-6"/>
                                <w:w w:val="85"/>
                              </w:rPr>
                              <w:t xml:space="preserve"> </w:t>
                            </w:r>
                            <w:hyperlink r:id="rId11">
                              <w:r>
                                <w:rPr>
                                  <w:color w:val="0462C1"/>
                                  <w:w w:val="85"/>
                                  <w:u w:val="single" w:color="0462C1"/>
                                </w:rPr>
                                <w:t>http://www.presidencia.gob.mx</w:t>
                              </w:r>
                            </w:hyperlink>
                          </w:p>
                          <w:p w14:paraId="3697E142" w14:textId="77777777" w:rsidR="00CE7525" w:rsidRDefault="00000000">
                            <w:pPr>
                              <w:pStyle w:val="Textoindependiente"/>
                              <w:spacing w:before="5"/>
                              <w:ind w:left="103"/>
                            </w:pPr>
                            <w:r>
                              <w:rPr>
                                <w:w w:val="80"/>
                              </w:rPr>
                              <w:t>Cámara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</w:rPr>
                              <w:t>Senadores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</w:rPr>
                              <w:t>en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hyperlink r:id="rId12">
                              <w:r>
                                <w:rPr>
                                  <w:spacing w:val="-2"/>
                                  <w:w w:val="80"/>
                                </w:rPr>
                                <w:t>www.senado.gob.mx/</w:t>
                              </w:r>
                            </w:hyperlink>
                          </w:p>
                          <w:p w14:paraId="7BA97BC9" w14:textId="77777777" w:rsidR="00CE7525" w:rsidRDefault="00CE7525">
                            <w:pPr>
                              <w:pStyle w:val="Textoindependiente"/>
                              <w:spacing w:before="8"/>
                            </w:pPr>
                          </w:p>
                          <w:p w14:paraId="2FFED3EB" w14:textId="77777777" w:rsidR="00CE7525" w:rsidRDefault="00000000">
                            <w:pPr>
                              <w:pStyle w:val="Textoindependiente"/>
                              <w:spacing w:line="491" w:lineRule="auto"/>
                              <w:ind w:left="103" w:right="6043"/>
                            </w:pPr>
                            <w:r>
                              <w:rPr>
                                <w:w w:val="80"/>
                              </w:rPr>
                              <w:t xml:space="preserve">Suprema Corte de Justicia de la Nación: </w:t>
                            </w:r>
                            <w:hyperlink r:id="rId13">
                              <w:r>
                                <w:rPr>
                                  <w:color w:val="0462C1"/>
                                  <w:w w:val="80"/>
                                  <w:u w:val="single" w:color="0462C1"/>
                                </w:rPr>
                                <w:t>www.scjn.gob.mx</w:t>
                              </w:r>
                            </w:hyperlink>
                            <w:r>
                              <w:rPr>
                                <w:color w:val="0462C1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Consejo</w:t>
                            </w:r>
                            <w:r>
                              <w:rPr>
                                <w:spacing w:val="-3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Judicatura</w:t>
                            </w:r>
                            <w:r>
                              <w:rPr>
                                <w:spacing w:val="-3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Federal</w:t>
                            </w:r>
                            <w:r>
                              <w:rPr>
                                <w:spacing w:val="-3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 xml:space="preserve">en: </w:t>
                            </w:r>
                            <w:hyperlink r:id="rId14">
                              <w:r>
                                <w:rPr>
                                  <w:color w:val="0462C1"/>
                                  <w:w w:val="85"/>
                                  <w:u w:val="single" w:color="0462C1"/>
                                </w:rPr>
                                <w:t>www.cjf.gob.mx</w:t>
                              </w:r>
                            </w:hyperlink>
                          </w:p>
                          <w:p w14:paraId="5E14A8A0" w14:textId="4214C65E" w:rsidR="00CE7525" w:rsidRDefault="00000000">
                            <w:pPr>
                              <w:pStyle w:val="Textoindependiente"/>
                              <w:spacing w:line="487" w:lineRule="auto"/>
                              <w:ind w:left="103" w:right="5295"/>
                            </w:pPr>
                            <w:r>
                              <w:rPr>
                                <w:w w:val="80"/>
                              </w:rPr>
                              <w:t>Comisión Nacional de los Derechos Humanos en:</w:t>
                            </w:r>
                            <w:r>
                              <w:t xml:space="preserve"> </w:t>
                            </w:r>
                            <w:hyperlink r:id="rId15">
                              <w:r>
                                <w:rPr>
                                  <w:color w:val="0462C1"/>
                                  <w:w w:val="80"/>
                                  <w:u w:val="single" w:color="0462C1"/>
                                </w:rPr>
                                <w:t>www.cndh.org.mx</w:t>
                              </w:r>
                            </w:hyperlink>
                            <w:r>
                              <w:rPr>
                                <w:color w:val="0462C1"/>
                                <w:w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48797" id="Textbox 21" o:spid="_x0000_s1027" type="#_x0000_t202" style="position:absolute;margin-left:35.5pt;margin-top:13.1pt;width:545.65pt;height:199.8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" filled="f" strokecolor="#4471c4" strokeweight=".48pt">
                <v:path arrowok="t"/>
                <v:textbox inset="0,0,0,0">
                  <w:txbxContent>
                    <w:p w14:paraId="704D9AE4" w14:textId="77777777" w:rsidR="00CE7525" w:rsidRDefault="00000000">
                      <w:pPr>
                        <w:spacing w:line="230" w:lineRule="exact"/>
                        <w:ind w:left="103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pacing w:val="-4"/>
                          <w:w w:val="90"/>
                          <w:sz w:val="20"/>
                        </w:rPr>
                        <w:t>Web:</w:t>
                      </w:r>
                    </w:p>
                    <w:p w14:paraId="6C3C1EFA" w14:textId="77777777" w:rsidR="00CE7525" w:rsidRDefault="00CE7525">
                      <w:pPr>
                        <w:pStyle w:val="Textoindependiente"/>
                        <w:spacing w:before="10"/>
                        <w:rPr>
                          <w:rFonts w:ascii="Arial"/>
                          <w:b/>
                        </w:rPr>
                      </w:pPr>
                    </w:p>
                    <w:p w14:paraId="597D4A4A" w14:textId="320ACDBB" w:rsidR="00CE7525" w:rsidRDefault="00000000">
                      <w:pPr>
                        <w:pStyle w:val="Textoindependiente"/>
                        <w:spacing w:line="487" w:lineRule="auto"/>
                        <w:ind w:left="103" w:right="5295"/>
                      </w:pPr>
                      <w:r>
                        <w:rPr>
                          <w:w w:val="85"/>
                        </w:rPr>
                        <w:t>Cámara</w:t>
                      </w:r>
                      <w:r>
                        <w:rPr>
                          <w:spacing w:val="-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de</w:t>
                      </w:r>
                      <w:r>
                        <w:rPr>
                          <w:spacing w:val="-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Diputados</w:t>
                      </w:r>
                      <w:r>
                        <w:rPr>
                          <w:spacing w:val="-5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en</w:t>
                      </w:r>
                      <w:r>
                        <w:rPr>
                          <w:spacing w:val="-6"/>
                          <w:w w:val="85"/>
                        </w:rPr>
                        <w:t xml:space="preserve"> </w:t>
                      </w:r>
                      <w:hyperlink r:id="rId16">
                        <w:r>
                          <w:rPr>
                            <w:color w:val="0462C1"/>
                            <w:w w:val="85"/>
                            <w:u w:val="single" w:color="0462C1"/>
                          </w:rPr>
                          <w:t>http://www.presidencia.gob.mx</w:t>
                        </w:r>
                      </w:hyperlink>
                    </w:p>
                    <w:p w14:paraId="3697E142" w14:textId="77777777" w:rsidR="00CE7525" w:rsidRDefault="00000000">
                      <w:pPr>
                        <w:pStyle w:val="Textoindependiente"/>
                        <w:spacing w:before="5"/>
                        <w:ind w:left="103"/>
                      </w:pPr>
                      <w:r>
                        <w:rPr>
                          <w:w w:val="80"/>
                        </w:rPr>
                        <w:t>Cámara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w w:val="80"/>
                        </w:rPr>
                        <w:t>de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w w:val="80"/>
                        </w:rPr>
                        <w:t>Senadores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w w:val="80"/>
                        </w:rPr>
                        <w:t>en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hyperlink r:id="rId17">
                        <w:r>
                          <w:rPr>
                            <w:spacing w:val="-2"/>
                            <w:w w:val="80"/>
                          </w:rPr>
                          <w:t>www.senado.gob.mx/</w:t>
                        </w:r>
                      </w:hyperlink>
                    </w:p>
                    <w:p w14:paraId="7BA97BC9" w14:textId="77777777" w:rsidR="00CE7525" w:rsidRDefault="00CE7525">
                      <w:pPr>
                        <w:pStyle w:val="Textoindependiente"/>
                        <w:spacing w:before="8"/>
                      </w:pPr>
                    </w:p>
                    <w:p w14:paraId="2FFED3EB" w14:textId="77777777" w:rsidR="00CE7525" w:rsidRDefault="00000000">
                      <w:pPr>
                        <w:pStyle w:val="Textoindependiente"/>
                        <w:spacing w:line="491" w:lineRule="auto"/>
                        <w:ind w:left="103" w:right="6043"/>
                      </w:pPr>
                      <w:r>
                        <w:rPr>
                          <w:w w:val="80"/>
                        </w:rPr>
                        <w:t xml:space="preserve">Suprema Corte de Justicia de la Nación: </w:t>
                      </w:r>
                      <w:hyperlink r:id="rId18">
                        <w:r>
                          <w:rPr>
                            <w:color w:val="0462C1"/>
                            <w:w w:val="80"/>
                            <w:u w:val="single" w:color="0462C1"/>
                          </w:rPr>
                          <w:t>www.scjn.gob.mx</w:t>
                        </w:r>
                      </w:hyperlink>
                      <w:r>
                        <w:rPr>
                          <w:color w:val="0462C1"/>
                          <w:w w:val="80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Consejo</w:t>
                      </w:r>
                      <w:r>
                        <w:rPr>
                          <w:spacing w:val="-3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de</w:t>
                      </w:r>
                      <w:r>
                        <w:rPr>
                          <w:spacing w:val="-3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la</w:t>
                      </w:r>
                      <w:r>
                        <w:rPr>
                          <w:spacing w:val="-2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Judicatura</w:t>
                      </w:r>
                      <w:r>
                        <w:rPr>
                          <w:spacing w:val="-3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Federal</w:t>
                      </w:r>
                      <w:r>
                        <w:rPr>
                          <w:spacing w:val="-3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 xml:space="preserve">en: </w:t>
                      </w:r>
                      <w:hyperlink r:id="rId19">
                        <w:r>
                          <w:rPr>
                            <w:color w:val="0462C1"/>
                            <w:w w:val="85"/>
                            <w:u w:val="single" w:color="0462C1"/>
                          </w:rPr>
                          <w:t>www.cjf.gob.mx</w:t>
                        </w:r>
                      </w:hyperlink>
                    </w:p>
                    <w:p w14:paraId="5E14A8A0" w14:textId="4214C65E" w:rsidR="00CE7525" w:rsidRDefault="00000000">
                      <w:pPr>
                        <w:pStyle w:val="Textoindependiente"/>
                        <w:spacing w:line="487" w:lineRule="auto"/>
                        <w:ind w:left="103" w:right="5295"/>
                      </w:pPr>
                      <w:r>
                        <w:rPr>
                          <w:w w:val="80"/>
                        </w:rPr>
                        <w:t>Comisión Nacional de los Derechos Humanos en:</w:t>
                      </w:r>
                      <w:r>
                        <w:t xml:space="preserve"> </w:t>
                      </w:r>
                      <w:hyperlink r:id="rId20">
                        <w:r>
                          <w:rPr>
                            <w:color w:val="0462C1"/>
                            <w:w w:val="80"/>
                            <w:u w:val="single" w:color="0462C1"/>
                          </w:rPr>
                          <w:t>www.cndh.org.mx</w:t>
                        </w:r>
                      </w:hyperlink>
                      <w:r>
                        <w:rPr>
                          <w:color w:val="0462C1"/>
                          <w:w w:val="80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CE7525">
      <w:pgSz w:w="12240" w:h="15840"/>
      <w:pgMar w:top="1340" w:right="420" w:bottom="1760" w:left="520" w:header="1000" w:footer="15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31F7E" w14:textId="77777777" w:rsidR="00E659DB" w:rsidRDefault="00E659DB">
      <w:r>
        <w:separator/>
      </w:r>
    </w:p>
  </w:endnote>
  <w:endnote w:type="continuationSeparator" w:id="0">
    <w:p w14:paraId="3C13F3FA" w14:textId="77777777" w:rsidR="00E659DB" w:rsidRDefault="00E65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E721E0" w14:textId="77777777" w:rsidR="00CE7525" w:rsidRDefault="00000000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35072" behindDoc="1" locked="0" layoutInCell="1" allowOverlap="1" wp14:anchorId="78C6C721" wp14:editId="7CD24761">
              <wp:simplePos x="0" y="0"/>
              <wp:positionH relativeFrom="page">
                <wp:posOffset>3790822</wp:posOffset>
              </wp:positionH>
              <wp:positionV relativeFrom="page">
                <wp:posOffset>8921825</wp:posOffset>
              </wp:positionV>
              <wp:extent cx="262890" cy="1397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289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6FCA75" w14:textId="77777777" w:rsidR="00CE7525" w:rsidRDefault="00000000">
                          <w:pPr>
                            <w:spacing w:line="203" w:lineRule="exact"/>
                            <w:ind w:left="6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>540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C6C72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9" type="#_x0000_t202" style="position:absolute;margin-left:298.5pt;margin-top:702.5pt;width:20.7pt;height:11pt;z-index:-1608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" filled="f" stroked="f">
              <v:textbox inset="0,0,0,0">
                <w:txbxContent>
                  <w:p w14:paraId="456FCA75" w14:textId="77777777" w:rsidR="00CE7525" w:rsidRDefault="00000000">
                    <w:pPr>
                      <w:spacing w:line="203" w:lineRule="exact"/>
                      <w:ind w:left="6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>540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CC041F" w14:textId="77777777" w:rsidR="00E659DB" w:rsidRDefault="00E659DB">
      <w:r>
        <w:separator/>
      </w:r>
    </w:p>
  </w:footnote>
  <w:footnote w:type="continuationSeparator" w:id="0">
    <w:p w14:paraId="6F4E9CC0" w14:textId="77777777" w:rsidR="00E659DB" w:rsidRDefault="00E65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DFCD0" w14:textId="77777777" w:rsidR="00CE7525" w:rsidRDefault="00000000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34048" behindDoc="1" locked="0" layoutInCell="1" allowOverlap="1" wp14:anchorId="3272BD55" wp14:editId="76D638AC">
              <wp:simplePos x="0" y="0"/>
              <wp:positionH relativeFrom="page">
                <wp:posOffset>794384</wp:posOffset>
              </wp:positionH>
              <wp:positionV relativeFrom="page">
                <wp:posOffset>809370</wp:posOffset>
              </wp:positionV>
              <wp:extent cx="559879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59879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598795">
                            <a:moveTo>
                              <a:pt x="0" y="0"/>
                            </a:moveTo>
                            <a:lnTo>
                              <a:pt x="5598795" y="0"/>
                            </a:lnTo>
                          </a:path>
                        </a:pathLst>
                      </a:custGeom>
                      <a:ln w="6350">
                        <a:solidFill>
                          <a:srgbClr val="C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AF85C9C" id="Graphic 1" o:spid="_x0000_s1026" style="position:absolute;margin-left:62.55pt;margin-top:63.75pt;width:440.85pt;height:.1pt;z-index:-1608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598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" path="m,l5598795,e" filled="f" strokecolor="#c00000" strokeweight=".5pt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34560" behindDoc="1" locked="0" layoutInCell="1" allowOverlap="1" wp14:anchorId="134913AD" wp14:editId="75848A9E">
              <wp:simplePos x="0" y="0"/>
              <wp:positionH relativeFrom="page">
                <wp:posOffset>798372</wp:posOffset>
              </wp:positionH>
              <wp:positionV relativeFrom="page">
                <wp:posOffset>622554</wp:posOffset>
              </wp:positionV>
              <wp:extent cx="1988185" cy="1568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8185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FFDA7C" w14:textId="77777777" w:rsidR="00CE7525" w:rsidRDefault="00000000">
                          <w:pPr>
                            <w:spacing w:before="19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w w:val="80"/>
                              <w:sz w:val="18"/>
                            </w:rPr>
                            <w:t>Plan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8"/>
                            </w:rPr>
                            <w:t>estudios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8"/>
                            </w:rPr>
                            <w:t>la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8"/>
                            </w:rPr>
                            <w:t>Licenciatura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8"/>
                            </w:rPr>
                            <w:t>en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80"/>
                              <w:sz w:val="18"/>
                            </w:rPr>
                            <w:t>Derecho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4913A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8" type="#_x0000_t202" style="position:absolute;margin-left:62.85pt;margin-top:49pt;width:156.55pt;height:12.35pt;z-index:-1608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" filled="f" stroked="f">
              <v:textbox inset="0,0,0,0">
                <w:txbxContent>
                  <w:p w14:paraId="0AFFDA7C" w14:textId="77777777" w:rsidR="00CE7525" w:rsidRDefault="00000000">
                    <w:pPr>
                      <w:spacing w:before="19"/>
                      <w:ind w:left="20"/>
                      <w:rPr>
                        <w:sz w:val="18"/>
                      </w:rPr>
                    </w:pPr>
                    <w:r>
                      <w:rPr>
                        <w:w w:val="80"/>
                        <w:sz w:val="18"/>
                      </w:rPr>
                      <w:t>Plan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w w:val="80"/>
                        <w:sz w:val="18"/>
                      </w:rPr>
                      <w:t>de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w w:val="80"/>
                        <w:sz w:val="18"/>
                      </w:rPr>
                      <w:t>estudios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w w:val="80"/>
                        <w:sz w:val="18"/>
                      </w:rPr>
                      <w:t>de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w w:val="80"/>
                        <w:sz w:val="18"/>
                      </w:rPr>
                      <w:t>la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w w:val="80"/>
                        <w:sz w:val="18"/>
                      </w:rPr>
                      <w:t>Licenciatura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w w:val="80"/>
                        <w:sz w:val="18"/>
                      </w:rPr>
                      <w:t>en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18"/>
                      </w:rPr>
                      <w:t>Derecho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720EC"/>
    <w:multiLevelType w:val="multilevel"/>
    <w:tmpl w:val="8D265B1E"/>
    <w:lvl w:ilvl="0">
      <w:start w:val="4"/>
      <w:numFmt w:val="decimal"/>
      <w:lvlText w:val="%1"/>
      <w:lvlJc w:val="left"/>
      <w:pPr>
        <w:ind w:left="381" w:hanging="274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81" w:hanging="27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31" w:hanging="27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56" w:hanging="27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482" w:hanging="27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08" w:hanging="27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33" w:hanging="27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59" w:hanging="27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584" w:hanging="274"/>
      </w:pPr>
      <w:rPr>
        <w:rFonts w:hint="default"/>
        <w:lang w:val="es-ES" w:eastAsia="en-US" w:bidi="ar-SA"/>
      </w:rPr>
    </w:lvl>
  </w:abstractNum>
  <w:abstractNum w:abstractNumId="1" w15:restartNumberingAfterBreak="0">
    <w:nsid w:val="04D21B47"/>
    <w:multiLevelType w:val="multilevel"/>
    <w:tmpl w:val="71C02B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6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4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6" w:hanging="1800"/>
      </w:pPr>
      <w:rPr>
        <w:rFonts w:hint="default"/>
      </w:rPr>
    </w:lvl>
  </w:abstractNum>
  <w:abstractNum w:abstractNumId="2" w15:restartNumberingAfterBreak="0">
    <w:nsid w:val="0AC13EFB"/>
    <w:multiLevelType w:val="hybridMultilevel"/>
    <w:tmpl w:val="AD74D70A"/>
    <w:lvl w:ilvl="0" w:tplc="4086BB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D237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E20B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42C5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E0B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6EF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DEE4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AE9E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E87B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BE32BBC"/>
    <w:multiLevelType w:val="multilevel"/>
    <w:tmpl w:val="2A6256AA"/>
    <w:lvl w:ilvl="0">
      <w:start w:val="3"/>
      <w:numFmt w:val="decimal"/>
      <w:lvlText w:val="%1"/>
      <w:lvlJc w:val="left"/>
      <w:pPr>
        <w:ind w:left="426" w:hanging="319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26" w:hanging="31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63" w:hanging="31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84" w:hanging="31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506" w:hanging="3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28" w:hanging="3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49" w:hanging="3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71" w:hanging="3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592" w:hanging="319"/>
      </w:pPr>
      <w:rPr>
        <w:rFonts w:hint="default"/>
        <w:lang w:val="es-ES" w:eastAsia="en-US" w:bidi="ar-SA"/>
      </w:rPr>
    </w:lvl>
  </w:abstractNum>
  <w:abstractNum w:abstractNumId="4" w15:restartNumberingAfterBreak="0">
    <w:nsid w:val="11176446"/>
    <w:multiLevelType w:val="hybridMultilevel"/>
    <w:tmpl w:val="36629A36"/>
    <w:lvl w:ilvl="0" w:tplc="A1DE6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C0F3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DAF8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5A36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6F4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C73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9C38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C85C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D81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16D3D61"/>
    <w:multiLevelType w:val="multilevel"/>
    <w:tmpl w:val="DA2A33AA"/>
    <w:lvl w:ilvl="0">
      <w:start w:val="4"/>
      <w:numFmt w:val="decimal"/>
      <w:lvlText w:val="%1"/>
      <w:lvlJc w:val="left"/>
      <w:pPr>
        <w:ind w:left="426" w:hanging="319"/>
      </w:pPr>
      <w:rPr>
        <w:rFonts w:hint="default"/>
        <w:lang w:val="es-ES" w:eastAsia="en-US" w:bidi="ar-SA"/>
      </w:rPr>
    </w:lvl>
    <w:lvl w:ilvl="1">
      <w:start w:val="5"/>
      <w:numFmt w:val="decimal"/>
      <w:lvlText w:val="%1.%2."/>
      <w:lvlJc w:val="left"/>
      <w:pPr>
        <w:ind w:left="426" w:hanging="31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63" w:hanging="31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84" w:hanging="31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506" w:hanging="3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28" w:hanging="3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49" w:hanging="3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71" w:hanging="3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592" w:hanging="319"/>
      </w:pPr>
      <w:rPr>
        <w:rFonts w:hint="default"/>
        <w:lang w:val="es-ES" w:eastAsia="en-US" w:bidi="ar-SA"/>
      </w:rPr>
    </w:lvl>
  </w:abstractNum>
  <w:abstractNum w:abstractNumId="6" w15:restartNumberingAfterBreak="0">
    <w:nsid w:val="12CB262D"/>
    <w:multiLevelType w:val="hybridMultilevel"/>
    <w:tmpl w:val="95D213E0"/>
    <w:lvl w:ilvl="0" w:tplc="F556AF76">
      <w:start w:val="1"/>
      <w:numFmt w:val="decimal"/>
      <w:lvlText w:val="%1."/>
      <w:lvlJc w:val="left"/>
      <w:pPr>
        <w:ind w:left="828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1"/>
        <w:sz w:val="20"/>
        <w:szCs w:val="20"/>
        <w:lang w:val="es-ES" w:eastAsia="en-US" w:bidi="ar-SA"/>
      </w:rPr>
    </w:lvl>
    <w:lvl w:ilvl="1" w:tplc="CCCC4E40">
      <w:numFmt w:val="bullet"/>
      <w:lvlText w:val="•"/>
      <w:lvlJc w:val="left"/>
      <w:pPr>
        <w:ind w:left="1385" w:hanging="361"/>
      </w:pPr>
      <w:rPr>
        <w:rFonts w:hint="default"/>
        <w:lang w:val="es-ES" w:eastAsia="en-US" w:bidi="ar-SA"/>
      </w:rPr>
    </w:lvl>
    <w:lvl w:ilvl="2" w:tplc="52F01C56">
      <w:numFmt w:val="bullet"/>
      <w:lvlText w:val="•"/>
      <w:lvlJc w:val="left"/>
      <w:pPr>
        <w:ind w:left="1951" w:hanging="361"/>
      </w:pPr>
      <w:rPr>
        <w:rFonts w:hint="default"/>
        <w:lang w:val="es-ES" w:eastAsia="en-US" w:bidi="ar-SA"/>
      </w:rPr>
    </w:lvl>
    <w:lvl w:ilvl="3" w:tplc="7E4242DE">
      <w:numFmt w:val="bullet"/>
      <w:lvlText w:val="•"/>
      <w:lvlJc w:val="left"/>
      <w:pPr>
        <w:ind w:left="2516" w:hanging="361"/>
      </w:pPr>
      <w:rPr>
        <w:rFonts w:hint="default"/>
        <w:lang w:val="es-ES" w:eastAsia="en-US" w:bidi="ar-SA"/>
      </w:rPr>
    </w:lvl>
    <w:lvl w:ilvl="4" w:tplc="890C2CC2">
      <w:numFmt w:val="bullet"/>
      <w:lvlText w:val="•"/>
      <w:lvlJc w:val="left"/>
      <w:pPr>
        <w:ind w:left="3082" w:hanging="361"/>
      </w:pPr>
      <w:rPr>
        <w:rFonts w:hint="default"/>
        <w:lang w:val="es-ES" w:eastAsia="en-US" w:bidi="ar-SA"/>
      </w:rPr>
    </w:lvl>
    <w:lvl w:ilvl="5" w:tplc="7A244F30">
      <w:numFmt w:val="bullet"/>
      <w:lvlText w:val="•"/>
      <w:lvlJc w:val="left"/>
      <w:pPr>
        <w:ind w:left="3648" w:hanging="361"/>
      </w:pPr>
      <w:rPr>
        <w:rFonts w:hint="default"/>
        <w:lang w:val="es-ES" w:eastAsia="en-US" w:bidi="ar-SA"/>
      </w:rPr>
    </w:lvl>
    <w:lvl w:ilvl="6" w:tplc="7938C8BA">
      <w:numFmt w:val="bullet"/>
      <w:lvlText w:val="•"/>
      <w:lvlJc w:val="left"/>
      <w:pPr>
        <w:ind w:left="4213" w:hanging="361"/>
      </w:pPr>
      <w:rPr>
        <w:rFonts w:hint="default"/>
        <w:lang w:val="es-ES" w:eastAsia="en-US" w:bidi="ar-SA"/>
      </w:rPr>
    </w:lvl>
    <w:lvl w:ilvl="7" w:tplc="0964A09C">
      <w:numFmt w:val="bullet"/>
      <w:lvlText w:val="•"/>
      <w:lvlJc w:val="left"/>
      <w:pPr>
        <w:ind w:left="4779" w:hanging="361"/>
      </w:pPr>
      <w:rPr>
        <w:rFonts w:hint="default"/>
        <w:lang w:val="es-ES" w:eastAsia="en-US" w:bidi="ar-SA"/>
      </w:rPr>
    </w:lvl>
    <w:lvl w:ilvl="8" w:tplc="0A62A54A">
      <w:numFmt w:val="bullet"/>
      <w:lvlText w:val="•"/>
      <w:lvlJc w:val="left"/>
      <w:pPr>
        <w:ind w:left="5344" w:hanging="361"/>
      </w:pPr>
      <w:rPr>
        <w:rFonts w:hint="default"/>
        <w:lang w:val="es-ES" w:eastAsia="en-US" w:bidi="ar-SA"/>
      </w:rPr>
    </w:lvl>
  </w:abstractNum>
  <w:abstractNum w:abstractNumId="7" w15:restartNumberingAfterBreak="0">
    <w:nsid w:val="181503F0"/>
    <w:multiLevelType w:val="hybridMultilevel"/>
    <w:tmpl w:val="9594E76E"/>
    <w:lvl w:ilvl="0" w:tplc="E5B266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6003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C618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A231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F411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10DA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0EA2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D44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32C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9A20C44"/>
    <w:multiLevelType w:val="multilevel"/>
    <w:tmpl w:val="8D94F306"/>
    <w:lvl w:ilvl="0">
      <w:start w:val="1"/>
      <w:numFmt w:val="decimal"/>
      <w:lvlText w:val="%1"/>
      <w:lvlJc w:val="left"/>
      <w:pPr>
        <w:ind w:left="468" w:hanging="35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68" w:hanging="35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95" w:hanging="35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012" w:hanging="35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530" w:hanging="35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48" w:hanging="35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65" w:hanging="35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83" w:hanging="35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600" w:hanging="351"/>
      </w:pPr>
      <w:rPr>
        <w:rFonts w:hint="default"/>
        <w:lang w:val="es-ES" w:eastAsia="en-US" w:bidi="ar-SA"/>
      </w:rPr>
    </w:lvl>
  </w:abstractNum>
  <w:abstractNum w:abstractNumId="9" w15:restartNumberingAfterBreak="0">
    <w:nsid w:val="1A0864DB"/>
    <w:multiLevelType w:val="multilevel"/>
    <w:tmpl w:val="CA4C6CC4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617" w:hanging="384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186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41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012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24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83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07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3664" w:hanging="1800"/>
      </w:pPr>
      <w:rPr>
        <w:rFonts w:hint="default"/>
        <w:w w:val="90"/>
      </w:rPr>
    </w:lvl>
  </w:abstractNum>
  <w:abstractNum w:abstractNumId="10" w15:restartNumberingAfterBreak="0">
    <w:nsid w:val="1F63595F"/>
    <w:multiLevelType w:val="hybridMultilevel"/>
    <w:tmpl w:val="BD804C38"/>
    <w:lvl w:ilvl="0" w:tplc="8AB814E4">
      <w:start w:val="2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45" w:hanging="360"/>
      </w:pPr>
    </w:lvl>
    <w:lvl w:ilvl="2" w:tplc="080A001B" w:tentative="1">
      <w:start w:val="1"/>
      <w:numFmt w:val="lowerRoman"/>
      <w:lvlText w:val="%3."/>
      <w:lvlJc w:val="right"/>
      <w:pPr>
        <w:ind w:left="2565" w:hanging="180"/>
      </w:pPr>
    </w:lvl>
    <w:lvl w:ilvl="3" w:tplc="080A000F" w:tentative="1">
      <w:start w:val="1"/>
      <w:numFmt w:val="decimal"/>
      <w:lvlText w:val="%4."/>
      <w:lvlJc w:val="left"/>
      <w:pPr>
        <w:ind w:left="3285" w:hanging="360"/>
      </w:pPr>
    </w:lvl>
    <w:lvl w:ilvl="4" w:tplc="080A0019" w:tentative="1">
      <w:start w:val="1"/>
      <w:numFmt w:val="lowerLetter"/>
      <w:lvlText w:val="%5."/>
      <w:lvlJc w:val="left"/>
      <w:pPr>
        <w:ind w:left="4005" w:hanging="360"/>
      </w:pPr>
    </w:lvl>
    <w:lvl w:ilvl="5" w:tplc="080A001B" w:tentative="1">
      <w:start w:val="1"/>
      <w:numFmt w:val="lowerRoman"/>
      <w:lvlText w:val="%6."/>
      <w:lvlJc w:val="right"/>
      <w:pPr>
        <w:ind w:left="4725" w:hanging="180"/>
      </w:pPr>
    </w:lvl>
    <w:lvl w:ilvl="6" w:tplc="080A000F" w:tentative="1">
      <w:start w:val="1"/>
      <w:numFmt w:val="decimal"/>
      <w:lvlText w:val="%7."/>
      <w:lvlJc w:val="left"/>
      <w:pPr>
        <w:ind w:left="5445" w:hanging="360"/>
      </w:pPr>
    </w:lvl>
    <w:lvl w:ilvl="7" w:tplc="080A0019" w:tentative="1">
      <w:start w:val="1"/>
      <w:numFmt w:val="lowerLetter"/>
      <w:lvlText w:val="%8."/>
      <w:lvlJc w:val="left"/>
      <w:pPr>
        <w:ind w:left="6165" w:hanging="360"/>
      </w:pPr>
    </w:lvl>
    <w:lvl w:ilvl="8" w:tplc="080A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 w15:restartNumberingAfterBreak="0">
    <w:nsid w:val="263C0CB1"/>
    <w:multiLevelType w:val="multilevel"/>
    <w:tmpl w:val="4224F052"/>
    <w:lvl w:ilvl="0">
      <w:start w:val="6"/>
      <w:numFmt w:val="decimal"/>
      <w:lvlText w:val="%1"/>
      <w:lvlJc w:val="left"/>
      <w:pPr>
        <w:ind w:left="427" w:hanging="320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27" w:hanging="3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63" w:hanging="3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84" w:hanging="3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506" w:hanging="3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28" w:hanging="3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49" w:hanging="3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71" w:hanging="3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592" w:hanging="320"/>
      </w:pPr>
      <w:rPr>
        <w:rFonts w:hint="default"/>
        <w:lang w:val="es-ES" w:eastAsia="en-US" w:bidi="ar-SA"/>
      </w:rPr>
    </w:lvl>
  </w:abstractNum>
  <w:abstractNum w:abstractNumId="12" w15:restartNumberingAfterBreak="0">
    <w:nsid w:val="306436BC"/>
    <w:multiLevelType w:val="multilevel"/>
    <w:tmpl w:val="F75E9D16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  <w:w w:val="90"/>
      </w:rPr>
    </w:lvl>
    <w:lvl w:ilvl="1">
      <w:start w:val="2"/>
      <w:numFmt w:val="decimal"/>
      <w:lvlText w:val="%1.%2"/>
      <w:lvlJc w:val="left"/>
      <w:pPr>
        <w:ind w:left="617" w:hanging="384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186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41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012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24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83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07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3664" w:hanging="1800"/>
      </w:pPr>
      <w:rPr>
        <w:rFonts w:hint="default"/>
        <w:w w:val="90"/>
      </w:rPr>
    </w:lvl>
  </w:abstractNum>
  <w:abstractNum w:abstractNumId="13" w15:restartNumberingAfterBreak="0">
    <w:nsid w:val="322502F4"/>
    <w:multiLevelType w:val="multilevel"/>
    <w:tmpl w:val="F75E9D16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  <w:w w:val="90"/>
      </w:rPr>
    </w:lvl>
    <w:lvl w:ilvl="1">
      <w:start w:val="2"/>
      <w:numFmt w:val="decimal"/>
      <w:lvlText w:val="%1.%2"/>
      <w:lvlJc w:val="left"/>
      <w:pPr>
        <w:ind w:left="617" w:hanging="384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186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41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012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24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83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07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3664" w:hanging="1800"/>
      </w:pPr>
      <w:rPr>
        <w:rFonts w:hint="default"/>
        <w:w w:val="90"/>
      </w:rPr>
    </w:lvl>
  </w:abstractNum>
  <w:abstractNum w:abstractNumId="14" w15:restartNumberingAfterBreak="0">
    <w:nsid w:val="35C03AA1"/>
    <w:multiLevelType w:val="hybridMultilevel"/>
    <w:tmpl w:val="00F61E92"/>
    <w:lvl w:ilvl="0" w:tplc="260AD4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6A20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EAE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AE45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D62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EEAA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A65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486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50A2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C3E47C0"/>
    <w:multiLevelType w:val="multilevel"/>
    <w:tmpl w:val="F75E9D16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  <w:w w:val="90"/>
      </w:rPr>
    </w:lvl>
    <w:lvl w:ilvl="1">
      <w:start w:val="2"/>
      <w:numFmt w:val="decimal"/>
      <w:lvlText w:val="%1.%2"/>
      <w:lvlJc w:val="left"/>
      <w:pPr>
        <w:ind w:left="617" w:hanging="384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186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41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012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24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83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07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3664" w:hanging="1800"/>
      </w:pPr>
      <w:rPr>
        <w:rFonts w:hint="default"/>
        <w:w w:val="90"/>
      </w:rPr>
    </w:lvl>
  </w:abstractNum>
  <w:abstractNum w:abstractNumId="16" w15:restartNumberingAfterBreak="0">
    <w:nsid w:val="402F016E"/>
    <w:multiLevelType w:val="hybridMultilevel"/>
    <w:tmpl w:val="31A8865E"/>
    <w:lvl w:ilvl="0" w:tplc="53C88D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C4CA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FC3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E4A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2A5A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CE69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1E2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CE9D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0679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16A2F4A"/>
    <w:multiLevelType w:val="multilevel"/>
    <w:tmpl w:val="D1FA20D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36" w:hanging="1800"/>
      </w:pPr>
      <w:rPr>
        <w:rFonts w:hint="default"/>
      </w:rPr>
    </w:lvl>
  </w:abstractNum>
  <w:abstractNum w:abstractNumId="18" w15:restartNumberingAfterBreak="0">
    <w:nsid w:val="43247BC8"/>
    <w:multiLevelType w:val="multilevel"/>
    <w:tmpl w:val="0C2435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1800"/>
      </w:pPr>
      <w:rPr>
        <w:rFonts w:hint="default"/>
      </w:rPr>
    </w:lvl>
  </w:abstractNum>
  <w:abstractNum w:abstractNumId="19" w15:restartNumberingAfterBreak="0">
    <w:nsid w:val="451327B2"/>
    <w:multiLevelType w:val="multilevel"/>
    <w:tmpl w:val="349CC3FA"/>
    <w:lvl w:ilvl="0">
      <w:start w:val="2"/>
      <w:numFmt w:val="decimal"/>
      <w:lvlText w:val="%1"/>
      <w:lvlJc w:val="left"/>
      <w:pPr>
        <w:ind w:left="426" w:hanging="319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26" w:hanging="31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63" w:hanging="31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84" w:hanging="31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506" w:hanging="3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28" w:hanging="3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49" w:hanging="3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71" w:hanging="3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592" w:hanging="319"/>
      </w:pPr>
      <w:rPr>
        <w:rFonts w:hint="default"/>
        <w:lang w:val="es-ES" w:eastAsia="en-US" w:bidi="ar-SA"/>
      </w:rPr>
    </w:lvl>
  </w:abstractNum>
  <w:abstractNum w:abstractNumId="20" w15:restartNumberingAfterBreak="0">
    <w:nsid w:val="47233DCF"/>
    <w:multiLevelType w:val="multilevel"/>
    <w:tmpl w:val="F75E9D16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  <w:w w:val="90"/>
      </w:rPr>
    </w:lvl>
    <w:lvl w:ilvl="1">
      <w:start w:val="2"/>
      <w:numFmt w:val="decimal"/>
      <w:lvlText w:val="%1.%2"/>
      <w:lvlJc w:val="left"/>
      <w:pPr>
        <w:ind w:left="617" w:hanging="384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186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41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012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24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83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07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3664" w:hanging="1800"/>
      </w:pPr>
      <w:rPr>
        <w:rFonts w:hint="default"/>
        <w:w w:val="90"/>
      </w:rPr>
    </w:lvl>
  </w:abstractNum>
  <w:abstractNum w:abstractNumId="21" w15:restartNumberingAfterBreak="0">
    <w:nsid w:val="47543228"/>
    <w:multiLevelType w:val="hybridMultilevel"/>
    <w:tmpl w:val="B596BF5C"/>
    <w:lvl w:ilvl="0" w:tplc="D58872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E289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765D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720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0858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9CF9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4886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1E6B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7256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456308F"/>
    <w:multiLevelType w:val="multilevel"/>
    <w:tmpl w:val="F75E9D16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  <w:w w:val="90"/>
      </w:rPr>
    </w:lvl>
    <w:lvl w:ilvl="1">
      <w:start w:val="2"/>
      <w:numFmt w:val="decimal"/>
      <w:lvlText w:val="%1.%2"/>
      <w:lvlJc w:val="left"/>
      <w:pPr>
        <w:ind w:left="617" w:hanging="384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186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41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012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24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83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07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3664" w:hanging="1800"/>
      </w:pPr>
      <w:rPr>
        <w:rFonts w:hint="default"/>
        <w:w w:val="90"/>
      </w:rPr>
    </w:lvl>
  </w:abstractNum>
  <w:abstractNum w:abstractNumId="23" w15:restartNumberingAfterBreak="0">
    <w:nsid w:val="56F94860"/>
    <w:multiLevelType w:val="multilevel"/>
    <w:tmpl w:val="7CA2F838"/>
    <w:lvl w:ilvl="0">
      <w:start w:val="5"/>
      <w:numFmt w:val="decimal"/>
      <w:lvlText w:val="%1"/>
      <w:lvlJc w:val="left"/>
      <w:pPr>
        <w:ind w:left="426" w:hanging="319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26" w:hanging="31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1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63" w:hanging="31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84" w:hanging="31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506" w:hanging="3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028" w:hanging="3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549" w:hanging="3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71" w:hanging="3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592" w:hanging="319"/>
      </w:pPr>
      <w:rPr>
        <w:rFonts w:hint="default"/>
        <w:lang w:val="es-ES" w:eastAsia="en-US" w:bidi="ar-SA"/>
      </w:rPr>
    </w:lvl>
  </w:abstractNum>
  <w:abstractNum w:abstractNumId="24" w15:restartNumberingAfterBreak="0">
    <w:nsid w:val="5BF1032A"/>
    <w:multiLevelType w:val="hybridMultilevel"/>
    <w:tmpl w:val="3A6210C6"/>
    <w:lvl w:ilvl="0" w:tplc="E9A63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4A64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2A37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E03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BAEF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FE5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A4D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A098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06B7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CE67D14"/>
    <w:multiLevelType w:val="hybridMultilevel"/>
    <w:tmpl w:val="89F6249C"/>
    <w:lvl w:ilvl="0" w:tplc="F1468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FAED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4C76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9449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BA33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C636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E69E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BE3C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0A3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76FE4CCD"/>
    <w:multiLevelType w:val="hybridMultilevel"/>
    <w:tmpl w:val="2A52147E"/>
    <w:lvl w:ilvl="0" w:tplc="721AE874">
      <w:start w:val="1"/>
      <w:numFmt w:val="decimal"/>
      <w:lvlText w:val="%1."/>
      <w:lvlJc w:val="left"/>
      <w:pPr>
        <w:ind w:left="751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1"/>
        <w:sz w:val="20"/>
        <w:szCs w:val="20"/>
        <w:lang w:val="es-ES" w:eastAsia="en-US" w:bidi="ar-SA"/>
      </w:rPr>
    </w:lvl>
    <w:lvl w:ilvl="1" w:tplc="3ADC5AC4">
      <w:numFmt w:val="bullet"/>
      <w:lvlText w:val="•"/>
      <w:lvlJc w:val="left"/>
      <w:pPr>
        <w:ind w:left="1210" w:hanging="361"/>
      </w:pPr>
      <w:rPr>
        <w:rFonts w:hint="default"/>
        <w:lang w:val="es-ES" w:eastAsia="en-US" w:bidi="ar-SA"/>
      </w:rPr>
    </w:lvl>
    <w:lvl w:ilvl="2" w:tplc="A2BC8720">
      <w:numFmt w:val="bullet"/>
      <w:lvlText w:val="•"/>
      <w:lvlJc w:val="left"/>
      <w:pPr>
        <w:ind w:left="1661" w:hanging="361"/>
      </w:pPr>
      <w:rPr>
        <w:rFonts w:hint="default"/>
        <w:lang w:val="es-ES" w:eastAsia="en-US" w:bidi="ar-SA"/>
      </w:rPr>
    </w:lvl>
    <w:lvl w:ilvl="3" w:tplc="4502B676">
      <w:numFmt w:val="bullet"/>
      <w:lvlText w:val="•"/>
      <w:lvlJc w:val="left"/>
      <w:pPr>
        <w:ind w:left="2111" w:hanging="361"/>
      </w:pPr>
      <w:rPr>
        <w:rFonts w:hint="default"/>
        <w:lang w:val="es-ES" w:eastAsia="en-US" w:bidi="ar-SA"/>
      </w:rPr>
    </w:lvl>
    <w:lvl w:ilvl="4" w:tplc="80A8523A">
      <w:numFmt w:val="bullet"/>
      <w:lvlText w:val="•"/>
      <w:lvlJc w:val="left"/>
      <w:pPr>
        <w:ind w:left="2562" w:hanging="361"/>
      </w:pPr>
      <w:rPr>
        <w:rFonts w:hint="default"/>
        <w:lang w:val="es-ES" w:eastAsia="en-US" w:bidi="ar-SA"/>
      </w:rPr>
    </w:lvl>
    <w:lvl w:ilvl="5" w:tplc="F836BAF8">
      <w:numFmt w:val="bullet"/>
      <w:lvlText w:val="•"/>
      <w:lvlJc w:val="left"/>
      <w:pPr>
        <w:ind w:left="3013" w:hanging="361"/>
      </w:pPr>
      <w:rPr>
        <w:rFonts w:hint="default"/>
        <w:lang w:val="es-ES" w:eastAsia="en-US" w:bidi="ar-SA"/>
      </w:rPr>
    </w:lvl>
    <w:lvl w:ilvl="6" w:tplc="6C86EA88">
      <w:numFmt w:val="bullet"/>
      <w:lvlText w:val="•"/>
      <w:lvlJc w:val="left"/>
      <w:pPr>
        <w:ind w:left="3463" w:hanging="361"/>
      </w:pPr>
      <w:rPr>
        <w:rFonts w:hint="default"/>
        <w:lang w:val="es-ES" w:eastAsia="en-US" w:bidi="ar-SA"/>
      </w:rPr>
    </w:lvl>
    <w:lvl w:ilvl="7" w:tplc="1E8C4F7C">
      <w:numFmt w:val="bullet"/>
      <w:lvlText w:val="•"/>
      <w:lvlJc w:val="left"/>
      <w:pPr>
        <w:ind w:left="3914" w:hanging="361"/>
      </w:pPr>
      <w:rPr>
        <w:rFonts w:hint="default"/>
        <w:lang w:val="es-ES" w:eastAsia="en-US" w:bidi="ar-SA"/>
      </w:rPr>
    </w:lvl>
    <w:lvl w:ilvl="8" w:tplc="D3DC3D40">
      <w:numFmt w:val="bullet"/>
      <w:lvlText w:val="•"/>
      <w:lvlJc w:val="left"/>
      <w:pPr>
        <w:ind w:left="4364" w:hanging="361"/>
      </w:pPr>
      <w:rPr>
        <w:rFonts w:hint="default"/>
        <w:lang w:val="es-ES" w:eastAsia="en-US" w:bidi="ar-SA"/>
      </w:rPr>
    </w:lvl>
  </w:abstractNum>
  <w:abstractNum w:abstractNumId="27" w15:restartNumberingAfterBreak="0">
    <w:nsid w:val="7A0727D1"/>
    <w:multiLevelType w:val="hybridMultilevel"/>
    <w:tmpl w:val="8B12B348"/>
    <w:lvl w:ilvl="0" w:tplc="8422A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7ACD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E825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06C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4044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82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0CFB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321C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5262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57459372">
    <w:abstractNumId w:val="6"/>
  </w:num>
  <w:num w:numId="2" w16cid:durableId="1156916687">
    <w:abstractNumId w:val="11"/>
  </w:num>
  <w:num w:numId="3" w16cid:durableId="448208586">
    <w:abstractNumId w:val="23"/>
  </w:num>
  <w:num w:numId="4" w16cid:durableId="799998493">
    <w:abstractNumId w:val="5"/>
  </w:num>
  <w:num w:numId="5" w16cid:durableId="648363575">
    <w:abstractNumId w:val="0"/>
  </w:num>
  <w:num w:numId="6" w16cid:durableId="65107061">
    <w:abstractNumId w:val="3"/>
  </w:num>
  <w:num w:numId="7" w16cid:durableId="473184339">
    <w:abstractNumId w:val="19"/>
  </w:num>
  <w:num w:numId="8" w16cid:durableId="1830053894">
    <w:abstractNumId w:val="8"/>
  </w:num>
  <w:num w:numId="9" w16cid:durableId="1686859943">
    <w:abstractNumId w:val="26"/>
  </w:num>
  <w:num w:numId="10" w16cid:durableId="2061249522">
    <w:abstractNumId w:val="9"/>
  </w:num>
  <w:num w:numId="11" w16cid:durableId="892883948">
    <w:abstractNumId w:val="10"/>
  </w:num>
  <w:num w:numId="12" w16cid:durableId="1109741165">
    <w:abstractNumId w:val="18"/>
  </w:num>
  <w:num w:numId="13" w16cid:durableId="1446314068">
    <w:abstractNumId w:val="1"/>
  </w:num>
  <w:num w:numId="14" w16cid:durableId="1553031523">
    <w:abstractNumId w:val="17"/>
  </w:num>
  <w:num w:numId="15" w16cid:durableId="719940559">
    <w:abstractNumId w:val="27"/>
  </w:num>
  <w:num w:numId="16" w16cid:durableId="429592341">
    <w:abstractNumId w:val="22"/>
  </w:num>
  <w:num w:numId="17" w16cid:durableId="938368616">
    <w:abstractNumId w:val="4"/>
  </w:num>
  <w:num w:numId="18" w16cid:durableId="5446361">
    <w:abstractNumId w:val="12"/>
  </w:num>
  <w:num w:numId="19" w16cid:durableId="1684017124">
    <w:abstractNumId w:val="14"/>
  </w:num>
  <w:num w:numId="20" w16cid:durableId="1104498533">
    <w:abstractNumId w:val="15"/>
  </w:num>
  <w:num w:numId="21" w16cid:durableId="1098913502">
    <w:abstractNumId w:val="25"/>
  </w:num>
  <w:num w:numId="22" w16cid:durableId="71051247">
    <w:abstractNumId w:val="13"/>
  </w:num>
  <w:num w:numId="23" w16cid:durableId="1658730132">
    <w:abstractNumId w:val="21"/>
  </w:num>
  <w:num w:numId="24" w16cid:durableId="1868178922">
    <w:abstractNumId w:val="20"/>
  </w:num>
  <w:num w:numId="25" w16cid:durableId="1344286750">
    <w:abstractNumId w:val="7"/>
  </w:num>
  <w:num w:numId="26" w16cid:durableId="111092543">
    <w:abstractNumId w:val="24"/>
  </w:num>
  <w:num w:numId="27" w16cid:durableId="1972053293">
    <w:abstractNumId w:val="16"/>
  </w:num>
  <w:num w:numId="28" w16cid:durableId="327709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525"/>
    <w:rsid w:val="00016B64"/>
    <w:rsid w:val="0005313D"/>
    <w:rsid w:val="00094BCA"/>
    <w:rsid w:val="000B1D4B"/>
    <w:rsid w:val="000F6121"/>
    <w:rsid w:val="00181E68"/>
    <w:rsid w:val="001C1F3E"/>
    <w:rsid w:val="002039C6"/>
    <w:rsid w:val="002105C3"/>
    <w:rsid w:val="002162C0"/>
    <w:rsid w:val="002944A8"/>
    <w:rsid w:val="002B0BF3"/>
    <w:rsid w:val="002C697A"/>
    <w:rsid w:val="002C71B6"/>
    <w:rsid w:val="002E3EA0"/>
    <w:rsid w:val="002E4A53"/>
    <w:rsid w:val="00385441"/>
    <w:rsid w:val="003A6531"/>
    <w:rsid w:val="003A7654"/>
    <w:rsid w:val="004421E2"/>
    <w:rsid w:val="0044367A"/>
    <w:rsid w:val="004C377C"/>
    <w:rsid w:val="004C5927"/>
    <w:rsid w:val="0050135E"/>
    <w:rsid w:val="005B4BC8"/>
    <w:rsid w:val="005C6E77"/>
    <w:rsid w:val="00667EE2"/>
    <w:rsid w:val="007603E3"/>
    <w:rsid w:val="007C5E03"/>
    <w:rsid w:val="008602C9"/>
    <w:rsid w:val="008C4BDC"/>
    <w:rsid w:val="008E4223"/>
    <w:rsid w:val="0097371B"/>
    <w:rsid w:val="00A04038"/>
    <w:rsid w:val="00A05751"/>
    <w:rsid w:val="00A412FA"/>
    <w:rsid w:val="00AE6075"/>
    <w:rsid w:val="00AF6764"/>
    <w:rsid w:val="00B415FA"/>
    <w:rsid w:val="00B4691F"/>
    <w:rsid w:val="00B94F06"/>
    <w:rsid w:val="00C65DC7"/>
    <w:rsid w:val="00C92FA2"/>
    <w:rsid w:val="00CA7D37"/>
    <w:rsid w:val="00CE7525"/>
    <w:rsid w:val="00D00406"/>
    <w:rsid w:val="00D62A45"/>
    <w:rsid w:val="00D869D4"/>
    <w:rsid w:val="00E14EC2"/>
    <w:rsid w:val="00E659DB"/>
    <w:rsid w:val="00E96ACD"/>
    <w:rsid w:val="00EF27DC"/>
    <w:rsid w:val="00FC503C"/>
    <w:rsid w:val="00FF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83428"/>
  <w15:docId w15:val="{407209E5-F30A-45F5-AE23-4018146C3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00"/>
      <w:ind w:left="265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NormalWeb">
    <w:name w:val="Normal (Web)"/>
    <w:basedOn w:val="Normal"/>
    <w:uiPriority w:val="99"/>
    <w:semiHidden/>
    <w:unhideWhenUsed/>
    <w:rsid w:val="00A412F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2663">
          <w:marLeft w:val="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190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1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2226">
          <w:marLeft w:val="475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34186">
          <w:marLeft w:val="475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6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49950">
          <w:marLeft w:val="475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6619">
          <w:marLeft w:val="475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3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71377">
          <w:marLeft w:val="43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519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3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7123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1976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scjn.gob.mx/" TargetMode="External"/><Relationship Id="rId18" Type="http://schemas.openxmlformats.org/officeDocument/2006/relationships/hyperlink" Target="http://www.scjn.gob.mx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hyperlink" Target="http://www.senado.gob.mx/" TargetMode="External"/><Relationship Id="rId17" Type="http://schemas.openxmlformats.org/officeDocument/2006/relationships/hyperlink" Target="http://www.senado.gob.mx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residencia.gob.mx/" TargetMode="External"/><Relationship Id="rId20" Type="http://schemas.openxmlformats.org/officeDocument/2006/relationships/hyperlink" Target="http://www.cndh.org.mx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residencia.gob.mx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cndh.org.mx/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://www.cjf.gob.mx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://www.cjf.gob.mx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1085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Reyes</dc:creator>
  <cp:lastModifiedBy>Ricardo Reyes</cp:lastModifiedBy>
  <cp:revision>24</cp:revision>
  <dcterms:created xsi:type="dcterms:W3CDTF">2024-09-10T18:44:00Z</dcterms:created>
  <dcterms:modified xsi:type="dcterms:W3CDTF">2024-09-10T19:51:00Z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2024-09-02T00:00:00Z</vt:filetime>
  </property>
  <property fmtid="{D5CDD505-2E9C-101B-9397-08002B2CF9AE}" pid="3" name="Producer">
    <vt:lpwstr>www.ilovepdf.com</vt:lpwstr>
  </property>
</Properties>
</file>